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extensions/taskpanes.xml" ContentType="application/vnd.ms-office.webextensiontaskpanes+xml"/>
  <Override PartName="/word/theme/theme1.xml" ContentType="application/vnd.openxmlformats-officedocument.theme+xml"/>
  <Override PartName="/word/webextensions/webextension1.xml" ContentType="application/vnd.ms-office.webextensio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F34F0" w14:textId="77777777" w:rsidR="00A6129E" w:rsidRDefault="00A6129E" w:rsidP="007A7353">
      <w:pPr>
        <w:pStyle w:val="HdgsCtr"/>
        <w:spacing w:before="360" w:after="360"/>
        <w:ind w:left="0" w:firstLine="0"/>
        <w:contextualSpacing/>
        <w:rPr>
          <w:szCs w:val="20"/>
        </w:rPr>
      </w:pPr>
    </w:p>
    <w:p w14:paraId="3B7E8898" w14:textId="77777777" w:rsidR="00A6129E" w:rsidRDefault="00A6129E" w:rsidP="007A7353">
      <w:pPr>
        <w:pStyle w:val="HdgsCtr"/>
        <w:spacing w:before="360" w:after="360"/>
        <w:ind w:left="0" w:firstLine="0"/>
        <w:contextualSpacing/>
        <w:rPr>
          <w:szCs w:val="20"/>
        </w:rPr>
      </w:pPr>
    </w:p>
    <w:p w14:paraId="004B0BE9" w14:textId="77777777" w:rsidR="00C01AC6" w:rsidRDefault="007062CA" w:rsidP="00A6129E">
      <w:pPr>
        <w:pStyle w:val="HdgsCtr"/>
        <w:spacing w:before="360" w:after="360"/>
        <w:ind w:left="-1080" w:firstLine="0"/>
        <w:contextualSpacing/>
        <w:rPr>
          <w:szCs w:val="20"/>
        </w:rPr>
      </w:pPr>
      <w:r w:rsidRPr="00E14906">
        <w:rPr>
          <w:szCs w:val="20"/>
        </w:rPr>
        <w:t xml:space="preserve">FLIGHT OPERATIONS </w:t>
      </w:r>
      <w:r w:rsidR="00B5296D">
        <w:rPr>
          <w:szCs w:val="20"/>
        </w:rPr>
        <w:t xml:space="preserve">AOC </w:t>
      </w:r>
      <w:r w:rsidR="00A6129E">
        <w:rPr>
          <w:szCs w:val="20"/>
        </w:rPr>
        <w:t>OVERSIGHT PROGRAMME</w:t>
      </w:r>
    </w:p>
    <w:p w14:paraId="5A149135" w14:textId="77777777" w:rsidR="00B94BA6" w:rsidRPr="00E14906" w:rsidRDefault="003D03AE" w:rsidP="00A6129E">
      <w:pPr>
        <w:pStyle w:val="BodyText"/>
        <w:ind w:left="-990"/>
        <w:rPr>
          <w:b/>
          <w:sz w:val="20"/>
        </w:rPr>
      </w:pPr>
      <w:r>
        <w:rPr>
          <w:b/>
          <w:sz w:val="20"/>
        </w:rPr>
        <w:t xml:space="preserve">Section 1 – </w:t>
      </w:r>
      <w:r w:rsidR="0099573F">
        <w:rPr>
          <w:b/>
          <w:sz w:val="20"/>
        </w:rPr>
        <w:t>Oversight Programme</w:t>
      </w:r>
    </w:p>
    <w:tbl>
      <w:tblPr>
        <w:tblStyle w:val="TableGrid"/>
        <w:tblW w:w="14673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25"/>
        <w:gridCol w:w="271"/>
        <w:gridCol w:w="9"/>
        <w:gridCol w:w="1436"/>
        <w:gridCol w:w="1165"/>
        <w:gridCol w:w="60"/>
        <w:gridCol w:w="236"/>
        <w:gridCol w:w="694"/>
        <w:gridCol w:w="292"/>
        <w:gridCol w:w="1223"/>
        <w:gridCol w:w="1223"/>
        <w:gridCol w:w="236"/>
        <w:gridCol w:w="986"/>
        <w:gridCol w:w="1223"/>
        <w:gridCol w:w="37"/>
        <w:gridCol w:w="199"/>
        <w:gridCol w:w="971"/>
        <w:gridCol w:w="18"/>
        <w:gridCol w:w="1223"/>
        <w:gridCol w:w="236"/>
        <w:gridCol w:w="987"/>
        <w:gridCol w:w="56"/>
        <w:gridCol w:w="1167"/>
      </w:tblGrid>
      <w:tr w:rsidR="00A6129E" w:rsidRPr="00A41F49" w14:paraId="119EC784" w14:textId="77777777" w:rsidTr="00A6129E">
        <w:trPr>
          <w:trHeight w:val="288"/>
        </w:trPr>
        <w:tc>
          <w:tcPr>
            <w:tcW w:w="996" w:type="dxa"/>
            <w:gridSpan w:val="2"/>
            <w:tcBorders>
              <w:bottom w:val="single" w:sz="4" w:space="0" w:color="auto"/>
            </w:tcBorders>
            <w:vAlign w:val="center"/>
          </w:tcPr>
          <w:p w14:paraId="6213747F" w14:textId="77777777" w:rsidR="00A6129E" w:rsidRPr="00A41F49" w:rsidRDefault="00A6129E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Operator</w:t>
            </w:r>
          </w:p>
        </w:tc>
        <w:tc>
          <w:tcPr>
            <w:tcW w:w="6338" w:type="dxa"/>
            <w:gridSpan w:val="9"/>
            <w:tcBorders>
              <w:bottom w:val="single" w:sz="4" w:space="0" w:color="auto"/>
            </w:tcBorders>
            <w:vAlign w:val="center"/>
          </w:tcPr>
          <w:p w14:paraId="1F6916FD" w14:textId="77777777" w:rsidR="00A6129E" w:rsidRPr="00A41F49" w:rsidRDefault="00A6129E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bottom w:val="single" w:sz="4" w:space="0" w:color="auto"/>
            </w:tcBorders>
            <w:vAlign w:val="center"/>
          </w:tcPr>
          <w:p w14:paraId="1DA39C23" w14:textId="77777777" w:rsidR="00A6129E" w:rsidRPr="00A41F49" w:rsidRDefault="00A6129E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AOC No.</w:t>
            </w:r>
          </w:p>
        </w:tc>
        <w:tc>
          <w:tcPr>
            <w:tcW w:w="6117" w:type="dxa"/>
            <w:gridSpan w:val="10"/>
            <w:tcBorders>
              <w:bottom w:val="single" w:sz="4" w:space="0" w:color="auto"/>
            </w:tcBorders>
            <w:vAlign w:val="center"/>
          </w:tcPr>
          <w:p w14:paraId="28A9B558" w14:textId="77777777" w:rsidR="00A6129E" w:rsidRPr="00A41F49" w:rsidRDefault="00A6129E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</w:tr>
      <w:tr w:rsidR="00A6129E" w:rsidRPr="00A41F49" w14:paraId="083820BA" w14:textId="77777777" w:rsidTr="00A6129E">
        <w:trPr>
          <w:trHeight w:val="288"/>
        </w:trPr>
        <w:tc>
          <w:tcPr>
            <w:tcW w:w="3606" w:type="dxa"/>
            <w:gridSpan w:val="5"/>
            <w:tcBorders>
              <w:bottom w:val="single" w:sz="4" w:space="0" w:color="auto"/>
            </w:tcBorders>
            <w:vAlign w:val="center"/>
          </w:tcPr>
          <w:p w14:paraId="1358BE90" w14:textId="77777777" w:rsidR="00A6129E" w:rsidRPr="00A41F49" w:rsidRDefault="00A6129E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Schedule for Inspecting Year</w:t>
            </w:r>
          </w:p>
        </w:tc>
        <w:tc>
          <w:tcPr>
            <w:tcW w:w="11067" w:type="dxa"/>
            <w:gridSpan w:val="18"/>
            <w:tcBorders>
              <w:bottom w:val="single" w:sz="4" w:space="0" w:color="auto"/>
            </w:tcBorders>
            <w:vAlign w:val="center"/>
          </w:tcPr>
          <w:p w14:paraId="4E936936" w14:textId="77777777" w:rsidR="00A6129E" w:rsidRPr="00A41F49" w:rsidRDefault="00A6129E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</w:tr>
      <w:tr w:rsidR="00A6129E" w:rsidRPr="00A41F49" w14:paraId="3D934D49" w14:textId="77777777" w:rsidTr="00FF2A24">
        <w:trPr>
          <w:trHeight w:val="288"/>
        </w:trPr>
        <w:tc>
          <w:tcPr>
            <w:tcW w:w="1100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4C2675" w14:textId="77777777" w:rsidR="00A6129E" w:rsidRPr="00A41F49" w:rsidRDefault="00A6129E" w:rsidP="00BD330B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C3AC2" w14:textId="77777777" w:rsidR="00A6129E" w:rsidRPr="00A41F49" w:rsidRDefault="00A6129E" w:rsidP="00BD330B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6FFD1" w14:textId="77777777" w:rsidR="00A6129E" w:rsidRPr="00A41F49" w:rsidRDefault="00A6129E" w:rsidP="00BD330B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60B882" w14:textId="77777777" w:rsidR="00A6129E" w:rsidRPr="00A41F49" w:rsidRDefault="00A6129E" w:rsidP="00BD330B">
            <w:pPr>
              <w:spacing w:before="0" w:after="0"/>
              <w:jc w:val="left"/>
              <w:rPr>
                <w:b/>
                <w:sz w:val="16"/>
                <w:szCs w:val="16"/>
              </w:rPr>
            </w:pPr>
          </w:p>
        </w:tc>
      </w:tr>
      <w:tr w:rsidR="00FF2A24" w:rsidRPr="00A41F49" w14:paraId="5B1FF8F0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8BF50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3915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GENERAL</w:t>
            </w:r>
          </w:p>
        </w:tc>
        <w:tc>
          <w:tcPr>
            <w:tcW w:w="12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A8603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174" w14:textId="77777777" w:rsidR="00FF2A24" w:rsidRPr="00A41F49" w:rsidRDefault="00FF2A24" w:rsidP="00C54D33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LINE STATION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A86309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C03F8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FLEET: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127AB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BBE83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876F1" w14:textId="77777777" w:rsidR="00FF2A24" w:rsidRPr="00A41F49" w:rsidRDefault="00FF2A24" w:rsidP="00FF2A24">
            <w:pPr>
              <w:spacing w:before="0" w:after="0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FLEET: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7BCBD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0798C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63D65D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FLEET: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373D8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</w:tr>
      <w:tr w:rsidR="00FF2A24" w:rsidRPr="00A41F49" w14:paraId="5E5BDB9D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F65C" w14:textId="77777777" w:rsidR="00FF2A24" w:rsidRPr="00A41F49" w:rsidRDefault="00FF2A24" w:rsidP="00F26EB9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MONTH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2C31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EVENT</w:t>
            </w:r>
            <w:r w:rsidRPr="0099573F">
              <w:rPr>
                <w:b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4EE9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SCOPE</w:t>
            </w:r>
            <w:r w:rsidRPr="0099573F">
              <w:rPr>
                <w:b/>
                <w:sz w:val="18"/>
                <w:szCs w:val="16"/>
                <w:vertAlign w:val="superscript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504E8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FDF7" w14:textId="77777777" w:rsidR="00FF2A24" w:rsidRPr="00A41F49" w:rsidRDefault="00FF2A24" w:rsidP="00E44835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MONTH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C3B9" w14:textId="77777777" w:rsidR="00FF2A24" w:rsidRPr="00A41F49" w:rsidRDefault="00FF2A24" w:rsidP="00B72726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EVENT</w:t>
            </w:r>
            <w:r w:rsidRPr="00207C2E">
              <w:rPr>
                <w:b/>
                <w:sz w:val="18"/>
                <w:szCs w:val="16"/>
                <w:vertAlign w:val="superscript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65A1" w14:textId="77777777" w:rsidR="00FF2A24" w:rsidRPr="00A41F49" w:rsidRDefault="00FF2A24" w:rsidP="00207C2E">
            <w:pPr>
              <w:spacing w:before="0" w:after="0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STATION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487A8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44C0" w14:textId="77777777" w:rsidR="00FF2A24" w:rsidRPr="00A41F49" w:rsidRDefault="00FF2A24" w:rsidP="009727C7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MONTH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3206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EVENT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AD376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5A6B" w14:textId="77777777" w:rsidR="00FF2A24" w:rsidRPr="00A41F49" w:rsidRDefault="00FF2A24" w:rsidP="0098193C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MONTH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7ACA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EVENT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F488A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8F9B" w14:textId="77777777" w:rsidR="00FF2A24" w:rsidRPr="00A41F49" w:rsidRDefault="00FF2A24" w:rsidP="000623B3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MONTH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ED00" w14:textId="77777777" w:rsidR="00FF2A24" w:rsidRPr="00A41F49" w:rsidRDefault="00FF2A24" w:rsidP="00BD330B">
            <w:pPr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EVENT</w:t>
            </w:r>
          </w:p>
        </w:tc>
      </w:tr>
      <w:tr w:rsidR="00FF2A24" w:rsidRPr="00A41F49" w14:paraId="7B3E7A6C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504F2E0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Oct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14:paraId="29E630E0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</w:tcBorders>
            <w:vAlign w:val="center"/>
          </w:tcPr>
          <w:p w14:paraId="7EEDCF5F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  <w:vAlign w:val="center"/>
          </w:tcPr>
          <w:p w14:paraId="04397317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Oct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vAlign w:val="center"/>
          </w:tcPr>
          <w:p w14:paraId="2B00EB56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center"/>
          </w:tcPr>
          <w:p w14:paraId="5D50FBA3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  <w:vAlign w:val="center"/>
          </w:tcPr>
          <w:p w14:paraId="06D27B4D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Oct</w:t>
            </w:r>
          </w:p>
        </w:tc>
        <w:tc>
          <w:tcPr>
            <w:tcW w:w="1223" w:type="dxa"/>
            <w:tcBorders>
              <w:top w:val="nil"/>
              <w:right w:val="single" w:sz="4" w:space="0" w:color="auto"/>
            </w:tcBorders>
            <w:vAlign w:val="center"/>
          </w:tcPr>
          <w:p w14:paraId="53D0FFB4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E8837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Oct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6811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135F5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Oct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D36A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</w:tr>
      <w:tr w:rsidR="00FF2A24" w:rsidRPr="00A41F49" w14:paraId="71D46702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6EB772C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Nov</w:t>
            </w:r>
          </w:p>
        </w:tc>
        <w:tc>
          <w:tcPr>
            <w:tcW w:w="1436" w:type="dxa"/>
            <w:vAlign w:val="center"/>
          </w:tcPr>
          <w:p w14:paraId="3247A93A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233F289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  <w:vAlign w:val="center"/>
          </w:tcPr>
          <w:p w14:paraId="1DEC2ACB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Nov</w:t>
            </w:r>
          </w:p>
        </w:tc>
        <w:tc>
          <w:tcPr>
            <w:tcW w:w="1223" w:type="dxa"/>
            <w:vAlign w:val="center"/>
          </w:tcPr>
          <w:p w14:paraId="083269FF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3" w:type="dxa"/>
            <w:vAlign w:val="center"/>
          </w:tcPr>
          <w:p w14:paraId="11190141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  <w:vAlign w:val="center"/>
          </w:tcPr>
          <w:p w14:paraId="0751D523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Nov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center"/>
          </w:tcPr>
          <w:p w14:paraId="696A4DDE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A39A8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Nov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AD1D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7E529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Nov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3581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</w:tr>
      <w:tr w:rsidR="00FF2A24" w:rsidRPr="00A41F49" w14:paraId="32AD2F94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C80AD10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Dec</w:t>
            </w:r>
          </w:p>
        </w:tc>
        <w:tc>
          <w:tcPr>
            <w:tcW w:w="1436" w:type="dxa"/>
            <w:vAlign w:val="center"/>
          </w:tcPr>
          <w:p w14:paraId="6F7C2A08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965726A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  <w:vAlign w:val="center"/>
          </w:tcPr>
          <w:p w14:paraId="13E30994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Dec</w:t>
            </w:r>
          </w:p>
        </w:tc>
        <w:tc>
          <w:tcPr>
            <w:tcW w:w="1223" w:type="dxa"/>
            <w:vAlign w:val="center"/>
          </w:tcPr>
          <w:p w14:paraId="07F327AB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3" w:type="dxa"/>
            <w:vAlign w:val="center"/>
          </w:tcPr>
          <w:p w14:paraId="164587BE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  <w:vAlign w:val="center"/>
          </w:tcPr>
          <w:p w14:paraId="0475357B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Dec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center"/>
          </w:tcPr>
          <w:p w14:paraId="1F915EAA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97554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Dec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DBA0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4673C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Dec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4808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</w:tr>
      <w:tr w:rsidR="00FF2A24" w:rsidRPr="00A41F49" w14:paraId="3AF42442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906FDFC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Jan</w:t>
            </w:r>
          </w:p>
        </w:tc>
        <w:tc>
          <w:tcPr>
            <w:tcW w:w="1436" w:type="dxa"/>
            <w:vAlign w:val="center"/>
          </w:tcPr>
          <w:p w14:paraId="5C4A6F62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2E9FDD57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  <w:vAlign w:val="center"/>
          </w:tcPr>
          <w:p w14:paraId="45FB2B2C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Jan</w:t>
            </w:r>
          </w:p>
        </w:tc>
        <w:tc>
          <w:tcPr>
            <w:tcW w:w="1223" w:type="dxa"/>
            <w:vAlign w:val="center"/>
          </w:tcPr>
          <w:p w14:paraId="4FB40549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3" w:type="dxa"/>
            <w:vAlign w:val="center"/>
          </w:tcPr>
          <w:p w14:paraId="483B943D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  <w:vAlign w:val="center"/>
          </w:tcPr>
          <w:p w14:paraId="30B2D662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Jan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center"/>
          </w:tcPr>
          <w:p w14:paraId="57D7287E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96122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Jan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3CC0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78511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Jan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A590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</w:tr>
      <w:tr w:rsidR="00FF2A24" w:rsidRPr="00A41F49" w14:paraId="70E2B888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31FD27E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Feb</w:t>
            </w:r>
          </w:p>
        </w:tc>
        <w:tc>
          <w:tcPr>
            <w:tcW w:w="1436" w:type="dxa"/>
            <w:vAlign w:val="center"/>
          </w:tcPr>
          <w:p w14:paraId="36DB0670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B92C84A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  <w:vAlign w:val="center"/>
          </w:tcPr>
          <w:p w14:paraId="191A6AF1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Feb</w:t>
            </w:r>
          </w:p>
        </w:tc>
        <w:tc>
          <w:tcPr>
            <w:tcW w:w="1223" w:type="dxa"/>
            <w:vAlign w:val="center"/>
          </w:tcPr>
          <w:p w14:paraId="258571E6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3" w:type="dxa"/>
            <w:vAlign w:val="center"/>
          </w:tcPr>
          <w:p w14:paraId="0B6F4FF0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  <w:vAlign w:val="center"/>
          </w:tcPr>
          <w:p w14:paraId="485A5353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Feb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center"/>
          </w:tcPr>
          <w:p w14:paraId="4C3B6647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F8471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Feb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3F0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61390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Feb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724D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</w:tr>
      <w:tr w:rsidR="00FF2A24" w:rsidRPr="00A41F49" w14:paraId="04F2BDC8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4CE1AF7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Mar</w:t>
            </w:r>
          </w:p>
        </w:tc>
        <w:tc>
          <w:tcPr>
            <w:tcW w:w="1436" w:type="dxa"/>
            <w:vAlign w:val="center"/>
          </w:tcPr>
          <w:p w14:paraId="31ED5351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8A21F3E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  <w:vAlign w:val="center"/>
          </w:tcPr>
          <w:p w14:paraId="7E957F09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Mar</w:t>
            </w:r>
          </w:p>
        </w:tc>
        <w:tc>
          <w:tcPr>
            <w:tcW w:w="1223" w:type="dxa"/>
            <w:vAlign w:val="center"/>
          </w:tcPr>
          <w:p w14:paraId="483783AA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3" w:type="dxa"/>
            <w:vAlign w:val="center"/>
          </w:tcPr>
          <w:p w14:paraId="14C2F34B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  <w:vAlign w:val="center"/>
          </w:tcPr>
          <w:p w14:paraId="15FC3241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Mar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center"/>
          </w:tcPr>
          <w:p w14:paraId="0720AF53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2B01D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Mar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FB69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BD1CC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Mar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342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</w:tr>
      <w:tr w:rsidR="00FF2A24" w:rsidRPr="00A41F49" w14:paraId="5D9D5E5F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F675AF9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Apr</w:t>
            </w:r>
          </w:p>
        </w:tc>
        <w:tc>
          <w:tcPr>
            <w:tcW w:w="1436" w:type="dxa"/>
            <w:vAlign w:val="center"/>
          </w:tcPr>
          <w:p w14:paraId="6B1A00EF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FA2C20A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  <w:vAlign w:val="center"/>
          </w:tcPr>
          <w:p w14:paraId="01FAE529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Apr</w:t>
            </w:r>
          </w:p>
        </w:tc>
        <w:tc>
          <w:tcPr>
            <w:tcW w:w="1223" w:type="dxa"/>
            <w:vAlign w:val="center"/>
          </w:tcPr>
          <w:p w14:paraId="1135FC1C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3" w:type="dxa"/>
            <w:vAlign w:val="center"/>
          </w:tcPr>
          <w:p w14:paraId="5F158A13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  <w:vAlign w:val="center"/>
          </w:tcPr>
          <w:p w14:paraId="585EEBD1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Apr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center"/>
          </w:tcPr>
          <w:p w14:paraId="4C89A6DD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34260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Apr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51C3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B8D78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Apr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F016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</w:tr>
      <w:tr w:rsidR="00FF2A24" w:rsidRPr="00A41F49" w14:paraId="66D0EC58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93A4F4E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May</w:t>
            </w:r>
          </w:p>
        </w:tc>
        <w:tc>
          <w:tcPr>
            <w:tcW w:w="1436" w:type="dxa"/>
            <w:vAlign w:val="center"/>
          </w:tcPr>
          <w:p w14:paraId="4D0159A6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7D907F3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  <w:vAlign w:val="center"/>
          </w:tcPr>
          <w:p w14:paraId="6C12DC87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May</w:t>
            </w:r>
          </w:p>
        </w:tc>
        <w:tc>
          <w:tcPr>
            <w:tcW w:w="1223" w:type="dxa"/>
            <w:vAlign w:val="center"/>
          </w:tcPr>
          <w:p w14:paraId="2AA30C6C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3" w:type="dxa"/>
            <w:vAlign w:val="center"/>
          </w:tcPr>
          <w:p w14:paraId="4C205BEF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  <w:vAlign w:val="center"/>
          </w:tcPr>
          <w:p w14:paraId="1073AB5B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May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center"/>
          </w:tcPr>
          <w:p w14:paraId="40817922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0D43C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May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D532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19903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May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C441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</w:tr>
      <w:tr w:rsidR="00FF2A24" w:rsidRPr="00A41F49" w14:paraId="317114F5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807DA2F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Jun</w:t>
            </w:r>
          </w:p>
        </w:tc>
        <w:tc>
          <w:tcPr>
            <w:tcW w:w="1436" w:type="dxa"/>
            <w:vAlign w:val="center"/>
          </w:tcPr>
          <w:p w14:paraId="604A44B1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1C3A31D0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  <w:vAlign w:val="center"/>
          </w:tcPr>
          <w:p w14:paraId="7F95C789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Jun</w:t>
            </w:r>
          </w:p>
        </w:tc>
        <w:tc>
          <w:tcPr>
            <w:tcW w:w="1223" w:type="dxa"/>
            <w:vAlign w:val="center"/>
          </w:tcPr>
          <w:p w14:paraId="3014BDD8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3" w:type="dxa"/>
            <w:vAlign w:val="center"/>
          </w:tcPr>
          <w:p w14:paraId="26C3D0AD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  <w:vAlign w:val="center"/>
          </w:tcPr>
          <w:p w14:paraId="41294215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Jun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center"/>
          </w:tcPr>
          <w:p w14:paraId="66D8F32C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5CD21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Jun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4548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D89EA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Jun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96AB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</w:tr>
      <w:tr w:rsidR="00FF2A24" w:rsidRPr="00A41F49" w14:paraId="4F386A33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A3DD7FD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Jul</w:t>
            </w:r>
          </w:p>
        </w:tc>
        <w:tc>
          <w:tcPr>
            <w:tcW w:w="1436" w:type="dxa"/>
            <w:vAlign w:val="center"/>
          </w:tcPr>
          <w:p w14:paraId="1193EEB6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733981DF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  <w:vAlign w:val="center"/>
          </w:tcPr>
          <w:p w14:paraId="00384C57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Jul</w:t>
            </w:r>
          </w:p>
        </w:tc>
        <w:tc>
          <w:tcPr>
            <w:tcW w:w="1223" w:type="dxa"/>
            <w:vAlign w:val="center"/>
          </w:tcPr>
          <w:p w14:paraId="0AD550B1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3" w:type="dxa"/>
            <w:vAlign w:val="center"/>
          </w:tcPr>
          <w:p w14:paraId="34855ACA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  <w:vAlign w:val="center"/>
          </w:tcPr>
          <w:p w14:paraId="7AF8B9FB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Jul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center"/>
          </w:tcPr>
          <w:p w14:paraId="3303D57F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23C62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Jul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4DDF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F4EC9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Jul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48B6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</w:tr>
      <w:tr w:rsidR="00FF2A24" w:rsidRPr="00A41F49" w14:paraId="683897EB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24EF893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Aug</w:t>
            </w:r>
          </w:p>
        </w:tc>
        <w:tc>
          <w:tcPr>
            <w:tcW w:w="1436" w:type="dxa"/>
            <w:vAlign w:val="center"/>
          </w:tcPr>
          <w:p w14:paraId="6AA2F545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8A8380E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  <w:vAlign w:val="center"/>
          </w:tcPr>
          <w:p w14:paraId="387B1859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Aug</w:t>
            </w:r>
          </w:p>
        </w:tc>
        <w:tc>
          <w:tcPr>
            <w:tcW w:w="1223" w:type="dxa"/>
            <w:vAlign w:val="center"/>
          </w:tcPr>
          <w:p w14:paraId="6561EF10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3" w:type="dxa"/>
            <w:vAlign w:val="center"/>
          </w:tcPr>
          <w:p w14:paraId="791D25C1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  <w:vAlign w:val="center"/>
          </w:tcPr>
          <w:p w14:paraId="6E3E615C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Aug</w:t>
            </w:r>
          </w:p>
        </w:tc>
        <w:tc>
          <w:tcPr>
            <w:tcW w:w="1223" w:type="dxa"/>
            <w:tcBorders>
              <w:right w:val="single" w:sz="4" w:space="0" w:color="auto"/>
            </w:tcBorders>
            <w:vAlign w:val="center"/>
          </w:tcPr>
          <w:p w14:paraId="6A29F730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CD483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Aug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8AE5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A3CD8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Aug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1984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</w:tr>
      <w:tr w:rsidR="00FF2A24" w:rsidRPr="00A41F49" w14:paraId="5F6B3C0C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E2910B3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Sep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14:paraId="6872864E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5" w:type="dxa"/>
            <w:gridSpan w:val="2"/>
            <w:tcBorders>
              <w:bottom w:val="single" w:sz="4" w:space="0" w:color="auto"/>
            </w:tcBorders>
            <w:vAlign w:val="center"/>
          </w:tcPr>
          <w:p w14:paraId="0C975207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  <w:vAlign w:val="center"/>
          </w:tcPr>
          <w:p w14:paraId="24329B67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Sep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4480957C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13F39270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bottom w:val="nil"/>
            </w:tcBorders>
            <w:vAlign w:val="center"/>
          </w:tcPr>
          <w:p w14:paraId="024584BE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Sep</w:t>
            </w:r>
          </w:p>
        </w:tc>
        <w:tc>
          <w:tcPr>
            <w:tcW w:w="12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022D63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409EE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Sep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CD93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43946" w14:textId="77777777" w:rsidR="00FF2A24" w:rsidRPr="00A41F49" w:rsidRDefault="00FF2A24" w:rsidP="00BD330B">
            <w:pPr>
              <w:spacing w:before="0" w:after="0"/>
              <w:jc w:val="righ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Sep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71A" w14:textId="77777777" w:rsidR="00FF2A24" w:rsidRPr="002F56FF" w:rsidRDefault="00FF2A24" w:rsidP="002F56FF">
            <w:pPr>
              <w:spacing w:before="0" w:after="0"/>
              <w:jc w:val="center"/>
              <w:rPr>
                <w:b/>
                <w:color w:val="0070C0"/>
                <w:sz w:val="18"/>
                <w:szCs w:val="16"/>
              </w:rPr>
            </w:pPr>
          </w:p>
        </w:tc>
      </w:tr>
      <w:tr w:rsidR="00FF2A24" w:rsidRPr="00A41F49" w14:paraId="2E18696A" w14:textId="77777777" w:rsidTr="00FF2A24">
        <w:trPr>
          <w:trHeight w:val="28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B7CC4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1E2DF6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D63080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F7B57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FB6E1B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BBCFCE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01568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E2357D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AB5E2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905EC9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1545B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bookmarkStart w:id="0" w:name="_GoBack"/>
            <w:bookmarkEnd w:id="0"/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5E1355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</w:tr>
      <w:tr w:rsidR="00FF2A24" w:rsidRPr="00A41F49" w14:paraId="6BA9BCA8" w14:textId="77777777" w:rsidTr="00BD330B">
        <w:trPr>
          <w:trHeight w:val="288"/>
        </w:trPr>
        <w:tc>
          <w:tcPr>
            <w:tcW w:w="733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90D08F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 w:rsidRPr="0099573F">
              <w:rPr>
                <w:b/>
                <w:sz w:val="18"/>
                <w:szCs w:val="16"/>
                <w:vertAlign w:val="superscript"/>
              </w:rPr>
              <w:t>1</w:t>
            </w:r>
            <w:r>
              <w:rPr>
                <w:b/>
                <w:sz w:val="18"/>
                <w:szCs w:val="16"/>
              </w:rPr>
              <w:t>Event: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E01F9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61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E8965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 w:rsidRPr="0099573F">
              <w:rPr>
                <w:b/>
                <w:sz w:val="18"/>
                <w:szCs w:val="16"/>
                <w:vertAlign w:val="superscript"/>
              </w:rPr>
              <w:t>2</w:t>
            </w:r>
            <w:r>
              <w:rPr>
                <w:b/>
                <w:sz w:val="18"/>
                <w:szCs w:val="16"/>
              </w:rPr>
              <w:t>Scope:</w:t>
            </w:r>
          </w:p>
        </w:tc>
      </w:tr>
      <w:tr w:rsidR="00FF2A24" w:rsidRPr="00A41F49" w14:paraId="6ADEA240" w14:textId="77777777" w:rsidTr="002F56FF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787B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AA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05D6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Annual Audit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5F3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C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C1A3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Cabin Check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95331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7BDB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</w:t>
            </w:r>
          </w:p>
        </w:tc>
        <w:tc>
          <w:tcPr>
            <w:tcW w:w="4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6077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Documents Check (Df, Dr, Dt)</w:t>
            </w:r>
          </w:p>
        </w:tc>
      </w:tr>
      <w:tr w:rsidR="00FF2A24" w:rsidRPr="00A41F49" w14:paraId="7A125592" w14:textId="77777777" w:rsidTr="002F56FF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561A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MA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102A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Mid-term Audit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0AAD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F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6C96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Flight Check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872E2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3161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DG</w:t>
            </w:r>
          </w:p>
        </w:tc>
        <w:tc>
          <w:tcPr>
            <w:tcW w:w="4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1194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Dangerous Goods</w:t>
            </w:r>
          </w:p>
        </w:tc>
      </w:tr>
      <w:tr w:rsidR="00FF2A24" w:rsidRPr="00A41F49" w14:paraId="01D9C800" w14:textId="77777777" w:rsidTr="002F56FF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B714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IA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499D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Interim Audit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F396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GLS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C88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Ground Check (Line Station)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93DB7B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E1DD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G</w:t>
            </w:r>
          </w:p>
        </w:tc>
        <w:tc>
          <w:tcPr>
            <w:tcW w:w="4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AF81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Ground Check</w:t>
            </w:r>
          </w:p>
        </w:tc>
      </w:tr>
      <w:tr w:rsidR="00FF2A24" w:rsidRPr="00A41F49" w14:paraId="481F19EC" w14:textId="77777777" w:rsidTr="002F56FF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5D34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SOC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605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Specific Objective Check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0C27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01F1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Manual Review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8B6938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6E0C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O</w:t>
            </w:r>
          </w:p>
        </w:tc>
        <w:tc>
          <w:tcPr>
            <w:tcW w:w="4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A0FE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Organisation Competency Check</w:t>
            </w:r>
          </w:p>
        </w:tc>
      </w:tr>
      <w:tr w:rsidR="00FF2A24" w:rsidRPr="00A41F49" w14:paraId="3CAADFAA" w14:textId="77777777" w:rsidTr="002F56FF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5111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AR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ED50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Annual Report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04E2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 w:rsidRPr="00A41F49">
              <w:rPr>
                <w:b/>
                <w:sz w:val="18"/>
                <w:szCs w:val="16"/>
              </w:rPr>
              <w:t>R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1E62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Ramp Check</w:t>
            </w:r>
          </w:p>
        </w:tc>
        <w:tc>
          <w:tcPr>
            <w:tcW w:w="12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345A2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1BE3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Q</w:t>
            </w:r>
          </w:p>
        </w:tc>
        <w:tc>
          <w:tcPr>
            <w:tcW w:w="4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AA9B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Compliance Monitoring Check</w:t>
            </w:r>
          </w:p>
        </w:tc>
      </w:tr>
      <w:tr w:rsidR="00FF2A24" w:rsidRPr="00A41F49" w14:paraId="667922C6" w14:textId="77777777" w:rsidTr="002F56FF">
        <w:trPr>
          <w:trHeight w:val="288"/>
        </w:trPr>
        <w:tc>
          <w:tcPr>
            <w:tcW w:w="7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35135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F0691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8BB7E1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19FCFF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0B7657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A7D2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</w:t>
            </w:r>
          </w:p>
        </w:tc>
        <w:tc>
          <w:tcPr>
            <w:tcW w:w="4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F050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Safety Monitoring Check</w:t>
            </w:r>
          </w:p>
        </w:tc>
      </w:tr>
      <w:tr w:rsidR="00FF2A24" w:rsidRPr="00A41F49" w14:paraId="4447F07E" w14:textId="77777777" w:rsidTr="002F56FF">
        <w:trPr>
          <w:trHeight w:val="288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7ED7B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29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E6293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8618B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27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2D78F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4360F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9E44" w14:textId="77777777" w:rsidR="00FF2A24" w:rsidRPr="00A41F49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</w:t>
            </w:r>
          </w:p>
        </w:tc>
        <w:tc>
          <w:tcPr>
            <w:tcW w:w="48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4C93" w14:textId="77777777" w:rsidR="00FF2A24" w:rsidRDefault="00FF2A24" w:rsidP="00BD330B">
            <w:pPr>
              <w:spacing w:before="0" w:after="0"/>
              <w:jc w:val="lef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Training Check</w:t>
            </w:r>
          </w:p>
          <w:p w14:paraId="20464EC0" w14:textId="77777777" w:rsidR="00B25428" w:rsidRPr="00B25428" w:rsidRDefault="00B25428" w:rsidP="00B25428">
            <w:pPr>
              <w:rPr>
                <w:sz w:val="18"/>
                <w:szCs w:val="16"/>
              </w:rPr>
            </w:pPr>
          </w:p>
        </w:tc>
      </w:tr>
    </w:tbl>
    <w:p w14:paraId="16E1FC53" w14:textId="77777777" w:rsidR="00A6129E" w:rsidRDefault="00A6129E" w:rsidP="002F56FF">
      <w:pPr>
        <w:pStyle w:val="BodyText"/>
        <w:rPr>
          <w:b/>
          <w:sz w:val="28"/>
        </w:rPr>
        <w:sectPr w:rsidR="00A6129E" w:rsidSect="00A6129E">
          <w:headerReference w:type="even" r:id="rId8"/>
          <w:headerReference w:type="default" r:id="rId9"/>
          <w:footerReference w:type="default" r:id="rId10"/>
          <w:headerReference w:type="first" r:id="rId11"/>
          <w:pgSz w:w="16839" w:h="11907" w:orient="landscape" w:code="9"/>
          <w:pgMar w:top="567" w:right="720" w:bottom="567" w:left="1807" w:header="567" w:footer="442" w:gutter="0"/>
          <w:cols w:space="720"/>
          <w:docGrid w:linePitch="299"/>
        </w:sectPr>
      </w:pPr>
    </w:p>
    <w:p w14:paraId="7699BADD" w14:textId="77777777" w:rsidR="00133485" w:rsidRPr="00FC2328" w:rsidRDefault="00133485" w:rsidP="00133485">
      <w:pPr>
        <w:rPr>
          <w:sz w:val="20"/>
        </w:rPr>
      </w:pPr>
      <w:r w:rsidRPr="00E14906">
        <w:rPr>
          <w:b/>
          <w:sz w:val="20"/>
          <w:szCs w:val="18"/>
        </w:rPr>
        <w:lastRenderedPageBreak/>
        <w:t xml:space="preserve">Section </w:t>
      </w:r>
      <w:r>
        <w:rPr>
          <w:b/>
          <w:sz w:val="20"/>
          <w:szCs w:val="18"/>
        </w:rPr>
        <w:t>2</w:t>
      </w:r>
      <w:r w:rsidRPr="00E14906">
        <w:rPr>
          <w:b/>
          <w:sz w:val="20"/>
          <w:szCs w:val="18"/>
        </w:rPr>
        <w:t xml:space="preserve"> – </w:t>
      </w:r>
      <w:r>
        <w:rPr>
          <w:b/>
          <w:sz w:val="20"/>
          <w:szCs w:val="18"/>
        </w:rPr>
        <w:t>Proposal of the Oversight Programme</w:t>
      </w:r>
    </w:p>
    <w:tbl>
      <w:tblPr>
        <w:tblStyle w:val="TableGrid"/>
        <w:tblW w:w="10990" w:type="dxa"/>
        <w:tblLayout w:type="fixed"/>
        <w:tblLook w:val="04A0" w:firstRow="1" w:lastRow="0" w:firstColumn="1" w:lastColumn="0" w:noHBand="0" w:noVBand="1"/>
      </w:tblPr>
      <w:tblGrid>
        <w:gridCol w:w="5495"/>
        <w:gridCol w:w="5495"/>
      </w:tblGrid>
      <w:tr w:rsidR="00133485" w14:paraId="74CD7029" w14:textId="77777777" w:rsidTr="00416706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02A2B1C4" w14:textId="77777777" w:rsidR="00133485" w:rsidRDefault="00133485" w:rsidP="00BD330B">
            <w:pPr>
              <w:ind w:right="57"/>
              <w:jc w:val="left"/>
              <w:rPr>
                <w:rFonts w:eastAsia="Arial"/>
                <w:bCs/>
                <w:spacing w:val="-1"/>
                <w:sz w:val="20"/>
                <w:szCs w:val="18"/>
              </w:rPr>
            </w:pP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I hereby propose the </w:t>
            </w:r>
            <w:r w:rsidR="00E415B5">
              <w:rPr>
                <w:rFonts w:eastAsia="Arial"/>
                <w:bCs/>
                <w:spacing w:val="-1"/>
                <w:sz w:val="20"/>
                <w:szCs w:val="18"/>
              </w:rPr>
              <w:t xml:space="preserve">Flight Operation’s 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Oversight Programme on </w:t>
            </w:r>
            <w:r w:rsidRPr="007A66B6">
              <w:rPr>
                <w:rFonts w:eastAsia="Arial"/>
                <w:b/>
                <w:bCs/>
                <w:spacing w:val="-1"/>
                <w:sz w:val="20"/>
                <w:szCs w:val="18"/>
              </w:rPr>
              <w:t>(operator)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for the inspecting year </w:t>
            </w:r>
            <w:r w:rsidRPr="007A66B6">
              <w:rPr>
                <w:rFonts w:eastAsia="Arial"/>
                <w:b/>
                <w:bCs/>
                <w:spacing w:val="-1"/>
                <w:sz w:val="20"/>
                <w:szCs w:val="18"/>
              </w:rPr>
              <w:t>(</w:t>
            </w:r>
            <w:proofErr w:type="spellStart"/>
            <w:r w:rsidRPr="007A66B6">
              <w:rPr>
                <w:rFonts w:eastAsia="Arial"/>
                <w:b/>
                <w:bCs/>
                <w:spacing w:val="-1"/>
                <w:sz w:val="20"/>
                <w:szCs w:val="18"/>
              </w:rPr>
              <w:t>xxxx-xxxx</w:t>
            </w:r>
            <w:proofErr w:type="spellEnd"/>
            <w:r w:rsidRPr="007A66B6">
              <w:rPr>
                <w:rFonts w:eastAsia="Arial"/>
                <w:b/>
                <w:bCs/>
                <w:spacing w:val="-1"/>
                <w:sz w:val="20"/>
                <w:szCs w:val="18"/>
              </w:rPr>
              <w:t>)</w:t>
            </w:r>
            <w:r w:rsidRPr="007A66B6">
              <w:rPr>
                <w:rFonts w:eastAsia="Arial"/>
                <w:bCs/>
                <w:spacing w:val="-1"/>
                <w:sz w:val="20"/>
                <w:szCs w:val="18"/>
              </w:rPr>
              <w:t>.</w:t>
            </w:r>
          </w:p>
          <w:p w14:paraId="368A5AE2" w14:textId="77777777" w:rsidR="002F56FF" w:rsidRPr="00133485" w:rsidRDefault="002F56FF" w:rsidP="00BD330B">
            <w:pPr>
              <w:ind w:right="57"/>
              <w:jc w:val="left"/>
              <w:rPr>
                <w:sz w:val="20"/>
                <w:szCs w:val="18"/>
              </w:rPr>
            </w:pPr>
            <w:r>
              <w:rPr>
                <w:rFonts w:eastAsia="Arial"/>
                <w:bCs/>
                <w:spacing w:val="-1"/>
                <w:sz w:val="20"/>
                <w:szCs w:val="18"/>
              </w:rPr>
              <w:t>The Oversight Programme is subject to change depending on any unforeseen circumstances.</w:t>
            </w:r>
          </w:p>
        </w:tc>
      </w:tr>
      <w:tr w:rsidR="00133485" w14:paraId="0AF1C555" w14:textId="77777777" w:rsidTr="00BD330B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0854C07F" w14:textId="77777777" w:rsidR="00133485" w:rsidRPr="00FC2328" w:rsidRDefault="00133485" w:rsidP="00BD330B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FC2328">
              <w:rPr>
                <w:b/>
                <w:sz w:val="16"/>
                <w:szCs w:val="18"/>
              </w:rPr>
              <w:t>Name</w:t>
            </w:r>
          </w:p>
          <w:p w14:paraId="36697552" w14:textId="77777777" w:rsidR="00133485" w:rsidRDefault="00133485" w:rsidP="00BD330B">
            <w:pPr>
              <w:ind w:right="57"/>
              <w:jc w:val="left"/>
              <w:rPr>
                <w:sz w:val="20"/>
                <w:szCs w:val="18"/>
              </w:rPr>
            </w:pPr>
          </w:p>
          <w:p w14:paraId="06C69293" w14:textId="77777777" w:rsidR="00133485" w:rsidRPr="00E14906" w:rsidRDefault="00133485" w:rsidP="00BD330B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133485" w14:paraId="22547D7A" w14:textId="77777777" w:rsidTr="00BD330B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782BFCA2" w14:textId="77777777" w:rsidR="00133485" w:rsidRPr="00FC2328" w:rsidRDefault="00133485" w:rsidP="00BD330B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>
              <w:rPr>
                <w:b/>
                <w:sz w:val="16"/>
                <w:szCs w:val="18"/>
              </w:rPr>
              <w:t>Position</w:t>
            </w:r>
          </w:p>
          <w:p w14:paraId="4A87B9E1" w14:textId="77777777" w:rsidR="00133485" w:rsidRDefault="00133485" w:rsidP="00BD330B">
            <w:pPr>
              <w:ind w:right="57"/>
              <w:jc w:val="left"/>
              <w:rPr>
                <w:sz w:val="20"/>
                <w:szCs w:val="18"/>
              </w:rPr>
            </w:pPr>
          </w:p>
          <w:p w14:paraId="53F2BD49" w14:textId="77777777" w:rsidR="00133485" w:rsidRPr="00E14906" w:rsidRDefault="00133485" w:rsidP="00BD330B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133485" w14:paraId="39BB3893" w14:textId="77777777" w:rsidTr="00BD330B">
        <w:trPr>
          <w:trHeight w:val="208"/>
        </w:trPr>
        <w:tc>
          <w:tcPr>
            <w:tcW w:w="5495" w:type="dxa"/>
            <w:shd w:val="clear" w:color="auto" w:fill="auto"/>
          </w:tcPr>
          <w:p w14:paraId="1E5E70A3" w14:textId="77777777" w:rsidR="00133485" w:rsidRDefault="00133485" w:rsidP="00BD330B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Sign</w:t>
            </w:r>
            <w:r>
              <w:rPr>
                <w:b/>
                <w:sz w:val="16"/>
                <w:szCs w:val="18"/>
              </w:rPr>
              <w:t>ature</w:t>
            </w:r>
          </w:p>
          <w:p w14:paraId="2813E359" w14:textId="77777777" w:rsidR="00133485" w:rsidRDefault="00133485" w:rsidP="00BD330B">
            <w:pPr>
              <w:ind w:right="57"/>
              <w:jc w:val="left"/>
              <w:rPr>
                <w:sz w:val="20"/>
                <w:szCs w:val="18"/>
              </w:rPr>
            </w:pPr>
          </w:p>
          <w:p w14:paraId="1E05A7C6" w14:textId="77777777" w:rsidR="00133485" w:rsidRDefault="00133485" w:rsidP="00BD330B">
            <w:pPr>
              <w:ind w:right="57"/>
              <w:jc w:val="left"/>
              <w:rPr>
                <w:sz w:val="20"/>
                <w:szCs w:val="18"/>
              </w:rPr>
            </w:pPr>
          </w:p>
          <w:p w14:paraId="5A02139F" w14:textId="77777777" w:rsidR="00E415B5" w:rsidRPr="00FC2328" w:rsidRDefault="00E415B5" w:rsidP="00BD330B">
            <w:pPr>
              <w:ind w:right="57"/>
              <w:jc w:val="left"/>
              <w:rPr>
                <w:sz w:val="20"/>
                <w:szCs w:val="18"/>
              </w:rPr>
            </w:pPr>
          </w:p>
        </w:tc>
        <w:tc>
          <w:tcPr>
            <w:tcW w:w="5495" w:type="dxa"/>
            <w:shd w:val="clear" w:color="auto" w:fill="auto"/>
          </w:tcPr>
          <w:p w14:paraId="1CB7998C" w14:textId="77777777" w:rsidR="00133485" w:rsidRPr="00FC2328" w:rsidRDefault="00133485" w:rsidP="00BD330B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Date</w:t>
            </w:r>
          </w:p>
          <w:p w14:paraId="4A8A6115" w14:textId="77777777" w:rsidR="00133485" w:rsidRPr="00E14906" w:rsidRDefault="00133485" w:rsidP="00BD330B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</w:tbl>
    <w:p w14:paraId="5E761FFD" w14:textId="77777777" w:rsidR="00E415B5" w:rsidRDefault="00E415B5" w:rsidP="00133485">
      <w:pPr>
        <w:rPr>
          <w:b/>
          <w:sz w:val="20"/>
          <w:szCs w:val="18"/>
        </w:rPr>
      </w:pPr>
    </w:p>
    <w:p w14:paraId="74B61CC6" w14:textId="77777777" w:rsidR="00133485" w:rsidRPr="00E415B5" w:rsidRDefault="00133485" w:rsidP="00133485">
      <w:pPr>
        <w:rPr>
          <w:b/>
          <w:sz w:val="20"/>
          <w:szCs w:val="18"/>
        </w:rPr>
      </w:pPr>
      <w:r w:rsidRPr="00E14906">
        <w:rPr>
          <w:b/>
          <w:sz w:val="20"/>
          <w:szCs w:val="18"/>
        </w:rPr>
        <w:t xml:space="preserve">Section </w:t>
      </w:r>
      <w:r>
        <w:rPr>
          <w:b/>
          <w:sz w:val="20"/>
          <w:szCs w:val="18"/>
        </w:rPr>
        <w:t>3</w:t>
      </w:r>
      <w:r w:rsidRPr="00E14906">
        <w:rPr>
          <w:b/>
          <w:sz w:val="20"/>
          <w:szCs w:val="18"/>
        </w:rPr>
        <w:t xml:space="preserve"> </w:t>
      </w:r>
      <w:r>
        <w:rPr>
          <w:b/>
          <w:sz w:val="20"/>
          <w:szCs w:val="18"/>
        </w:rPr>
        <w:t>– Acceptance of the Oversight Programme</w:t>
      </w:r>
    </w:p>
    <w:tbl>
      <w:tblPr>
        <w:tblStyle w:val="TableGrid"/>
        <w:tblW w:w="10990" w:type="dxa"/>
        <w:tblLayout w:type="fixed"/>
        <w:tblLook w:val="04A0" w:firstRow="1" w:lastRow="0" w:firstColumn="1" w:lastColumn="0" w:noHBand="0" w:noVBand="1"/>
      </w:tblPr>
      <w:tblGrid>
        <w:gridCol w:w="1098"/>
        <w:gridCol w:w="9892"/>
      </w:tblGrid>
      <w:tr w:rsidR="007A66B6" w14:paraId="2CE578F7" w14:textId="77777777" w:rsidTr="007A66B6">
        <w:trPr>
          <w:trHeight w:val="851"/>
        </w:trPr>
        <w:tc>
          <w:tcPr>
            <w:tcW w:w="1098" w:type="dxa"/>
            <w:shd w:val="clear" w:color="auto" w:fill="auto"/>
            <w:vAlign w:val="center"/>
          </w:tcPr>
          <w:p w14:paraId="097ADF67" w14:textId="77777777" w:rsidR="007A66B6" w:rsidRPr="007C4D5F" w:rsidRDefault="00BC1BB0" w:rsidP="00BD330B">
            <w:pPr>
              <w:ind w:right="57"/>
              <w:jc w:val="center"/>
              <w:rPr>
                <w:rFonts w:eastAsia="Arial"/>
                <w:bCs/>
                <w:spacing w:val="-1"/>
                <w:sz w:val="20"/>
                <w:szCs w:val="18"/>
              </w:rPr>
            </w:pPr>
            <w:sdt>
              <w:sdtPr>
                <w:rPr>
                  <w:b/>
                  <w:sz w:val="40"/>
                  <w:szCs w:val="18"/>
                </w:rPr>
                <w:id w:val="160044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6B6">
                  <w:rPr>
                    <w:rFonts w:ascii="MS Gothic" w:eastAsia="MS Gothic" w:hAnsi="MS Gothic" w:hint="eastAsia"/>
                    <w:b/>
                    <w:sz w:val="40"/>
                    <w:szCs w:val="18"/>
                  </w:rPr>
                  <w:t>☐</w:t>
                </w:r>
              </w:sdtContent>
            </w:sdt>
          </w:p>
        </w:tc>
        <w:tc>
          <w:tcPr>
            <w:tcW w:w="9892" w:type="dxa"/>
            <w:shd w:val="clear" w:color="auto" w:fill="auto"/>
            <w:vAlign w:val="center"/>
          </w:tcPr>
          <w:p w14:paraId="49D9357B" w14:textId="77777777" w:rsidR="007A66B6" w:rsidRPr="007C4D5F" w:rsidRDefault="007A66B6" w:rsidP="007A66B6">
            <w:pPr>
              <w:ind w:right="57"/>
              <w:jc w:val="left"/>
              <w:rPr>
                <w:rFonts w:eastAsia="Arial"/>
                <w:bCs/>
                <w:spacing w:val="-1"/>
                <w:sz w:val="20"/>
                <w:szCs w:val="18"/>
              </w:rPr>
            </w:pP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I hereby  </w:t>
            </w:r>
            <w:r w:rsidRPr="007A66B6">
              <w:rPr>
                <w:rFonts w:eastAsia="Arial"/>
                <w:b/>
                <w:bCs/>
                <w:spacing w:val="-1"/>
                <w:sz w:val="20"/>
                <w:szCs w:val="18"/>
                <w:u w:val="single"/>
              </w:rPr>
              <w:t>ACCEPT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Flight Operation’s Oversight Programme on </w:t>
            </w:r>
            <w:r>
              <w:rPr>
                <w:rFonts w:eastAsia="Arial"/>
                <w:b/>
                <w:bCs/>
                <w:spacing w:val="-1"/>
                <w:sz w:val="20"/>
                <w:szCs w:val="18"/>
              </w:rPr>
              <w:t>(operator)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for the inspecting year </w:t>
            </w:r>
            <w:r>
              <w:rPr>
                <w:rFonts w:eastAsia="Arial"/>
                <w:b/>
                <w:bCs/>
                <w:spacing w:val="-1"/>
                <w:sz w:val="20"/>
                <w:szCs w:val="18"/>
              </w:rPr>
              <w:t>(</w:t>
            </w:r>
            <w:proofErr w:type="spellStart"/>
            <w:r>
              <w:rPr>
                <w:rFonts w:eastAsia="Arial"/>
                <w:b/>
                <w:bCs/>
                <w:spacing w:val="-1"/>
                <w:sz w:val="20"/>
                <w:szCs w:val="18"/>
              </w:rPr>
              <w:t>xxxx-xxxx</w:t>
            </w:r>
            <w:proofErr w:type="spellEnd"/>
            <w:r>
              <w:rPr>
                <w:rFonts w:eastAsia="Arial"/>
                <w:b/>
                <w:bCs/>
                <w:spacing w:val="-1"/>
                <w:sz w:val="20"/>
                <w:szCs w:val="18"/>
              </w:rPr>
              <w:t>)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and acknowledge the Oversight Programme is subject to change depending on any unforeseen circumstances.</w:t>
            </w:r>
          </w:p>
        </w:tc>
      </w:tr>
      <w:tr w:rsidR="007A66B6" w14:paraId="52AA5E68" w14:textId="77777777" w:rsidTr="007A66B6">
        <w:trPr>
          <w:trHeight w:val="851"/>
        </w:trPr>
        <w:tc>
          <w:tcPr>
            <w:tcW w:w="1098" w:type="dxa"/>
            <w:shd w:val="clear" w:color="auto" w:fill="auto"/>
            <w:vAlign w:val="center"/>
          </w:tcPr>
          <w:p w14:paraId="7A5E67EE" w14:textId="77777777" w:rsidR="007A66B6" w:rsidRDefault="00BC1BB0" w:rsidP="00BD330B">
            <w:pPr>
              <w:ind w:right="57"/>
              <w:jc w:val="center"/>
              <w:rPr>
                <w:rFonts w:eastAsia="Arial"/>
                <w:bCs/>
                <w:spacing w:val="-1"/>
                <w:sz w:val="20"/>
                <w:szCs w:val="18"/>
              </w:rPr>
            </w:pPr>
            <w:sdt>
              <w:sdtPr>
                <w:rPr>
                  <w:b/>
                  <w:sz w:val="40"/>
                  <w:szCs w:val="18"/>
                </w:rPr>
                <w:id w:val="30813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6B6">
                  <w:rPr>
                    <w:rFonts w:ascii="MS Gothic" w:eastAsia="MS Gothic" w:hAnsi="MS Gothic" w:hint="eastAsia"/>
                    <w:b/>
                    <w:sz w:val="40"/>
                    <w:szCs w:val="18"/>
                  </w:rPr>
                  <w:t>☐</w:t>
                </w:r>
              </w:sdtContent>
            </w:sdt>
          </w:p>
        </w:tc>
        <w:tc>
          <w:tcPr>
            <w:tcW w:w="9892" w:type="dxa"/>
            <w:shd w:val="clear" w:color="auto" w:fill="auto"/>
            <w:vAlign w:val="center"/>
          </w:tcPr>
          <w:p w14:paraId="12C60B40" w14:textId="77777777" w:rsidR="007A66B6" w:rsidRDefault="007A66B6" w:rsidP="007A66B6">
            <w:pPr>
              <w:ind w:right="57"/>
              <w:jc w:val="left"/>
              <w:rPr>
                <w:rFonts w:eastAsia="Arial"/>
                <w:bCs/>
                <w:spacing w:val="-1"/>
                <w:sz w:val="20"/>
                <w:szCs w:val="18"/>
              </w:rPr>
            </w:pP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I </w:t>
            </w:r>
            <w:r w:rsidRPr="007A66B6">
              <w:rPr>
                <w:rFonts w:eastAsia="Arial"/>
                <w:b/>
                <w:bCs/>
                <w:spacing w:val="-1"/>
                <w:sz w:val="20"/>
                <w:szCs w:val="18"/>
                <w:u w:val="single"/>
              </w:rPr>
              <w:t>REJECT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the proposed Flight Operation’s Oversight Programme on </w:t>
            </w:r>
            <w:r>
              <w:rPr>
                <w:rFonts w:eastAsia="Arial"/>
                <w:b/>
                <w:bCs/>
                <w:spacing w:val="-1"/>
                <w:sz w:val="20"/>
                <w:szCs w:val="18"/>
              </w:rPr>
              <w:t>(operator)</w:t>
            </w:r>
            <w:r>
              <w:rPr>
                <w:rFonts w:eastAsia="Arial"/>
                <w:bCs/>
                <w:spacing w:val="-1"/>
                <w:sz w:val="20"/>
                <w:szCs w:val="18"/>
              </w:rPr>
              <w:t xml:space="preserve"> for the inspecting year </w:t>
            </w:r>
            <w:r>
              <w:rPr>
                <w:rFonts w:eastAsia="Arial"/>
                <w:b/>
                <w:bCs/>
                <w:spacing w:val="-1"/>
                <w:sz w:val="20"/>
                <w:szCs w:val="18"/>
              </w:rPr>
              <w:t>(</w:t>
            </w:r>
            <w:proofErr w:type="spellStart"/>
            <w:r>
              <w:rPr>
                <w:rFonts w:eastAsia="Arial"/>
                <w:b/>
                <w:bCs/>
                <w:spacing w:val="-1"/>
                <w:sz w:val="20"/>
                <w:szCs w:val="18"/>
              </w:rPr>
              <w:t>xxxx-xxxx</w:t>
            </w:r>
            <w:proofErr w:type="spellEnd"/>
            <w:r>
              <w:rPr>
                <w:rFonts w:eastAsia="Arial"/>
                <w:b/>
                <w:bCs/>
                <w:spacing w:val="-1"/>
                <w:sz w:val="20"/>
                <w:szCs w:val="18"/>
              </w:rPr>
              <w:t>).</w:t>
            </w:r>
          </w:p>
        </w:tc>
      </w:tr>
      <w:tr w:rsidR="007A66B6" w14:paraId="4C7C3603" w14:textId="77777777" w:rsidTr="00BD330B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6CF4928C" w14:textId="77777777" w:rsidR="007A66B6" w:rsidRPr="00E14906" w:rsidRDefault="007A66B6" w:rsidP="00BD330B">
            <w:pPr>
              <w:spacing w:before="60"/>
              <w:ind w:right="57"/>
              <w:jc w:val="lef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Recommendation and Comment</w:t>
            </w:r>
          </w:p>
          <w:p w14:paraId="7DA6EBBC" w14:textId="77777777" w:rsidR="007A66B6" w:rsidRDefault="007A66B6" w:rsidP="00BD330B">
            <w:pPr>
              <w:ind w:right="57"/>
              <w:jc w:val="left"/>
              <w:rPr>
                <w:sz w:val="20"/>
                <w:szCs w:val="18"/>
              </w:rPr>
            </w:pPr>
          </w:p>
          <w:p w14:paraId="07AE7446" w14:textId="77777777" w:rsidR="007A66B6" w:rsidRDefault="007A66B6" w:rsidP="00BD330B">
            <w:pPr>
              <w:ind w:right="57"/>
              <w:jc w:val="left"/>
              <w:rPr>
                <w:sz w:val="20"/>
                <w:szCs w:val="18"/>
              </w:rPr>
            </w:pPr>
          </w:p>
          <w:p w14:paraId="4AAF6756" w14:textId="77777777" w:rsidR="007A66B6" w:rsidRDefault="007A66B6" w:rsidP="00BD330B">
            <w:pPr>
              <w:ind w:right="57"/>
              <w:jc w:val="left"/>
              <w:rPr>
                <w:sz w:val="20"/>
                <w:szCs w:val="18"/>
              </w:rPr>
            </w:pPr>
          </w:p>
          <w:p w14:paraId="461C3A24" w14:textId="77777777" w:rsidR="007A66B6" w:rsidRDefault="007A66B6" w:rsidP="00BD330B">
            <w:pPr>
              <w:ind w:right="57"/>
              <w:jc w:val="left"/>
              <w:rPr>
                <w:sz w:val="20"/>
                <w:szCs w:val="18"/>
              </w:rPr>
            </w:pPr>
          </w:p>
          <w:p w14:paraId="43EF4022" w14:textId="77777777" w:rsidR="007A66B6" w:rsidRPr="009E1C89" w:rsidRDefault="007A66B6" w:rsidP="00BD330B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7A66B6" w14:paraId="5295E798" w14:textId="77777777" w:rsidTr="00BD330B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5430ECE0" w14:textId="77777777" w:rsidR="007A66B6" w:rsidRPr="00FC2328" w:rsidRDefault="007A66B6" w:rsidP="00BD330B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FC2328">
              <w:rPr>
                <w:b/>
                <w:sz w:val="16"/>
                <w:szCs w:val="18"/>
              </w:rPr>
              <w:t>Name</w:t>
            </w:r>
          </w:p>
          <w:p w14:paraId="73FC3AC4" w14:textId="77777777" w:rsidR="007A66B6" w:rsidRDefault="007A66B6" w:rsidP="00BD330B">
            <w:pPr>
              <w:ind w:right="57"/>
              <w:jc w:val="left"/>
              <w:rPr>
                <w:sz w:val="20"/>
                <w:szCs w:val="18"/>
              </w:rPr>
            </w:pPr>
          </w:p>
          <w:p w14:paraId="2E6778E6" w14:textId="77777777" w:rsidR="007A66B6" w:rsidRPr="00E14906" w:rsidRDefault="007A66B6" w:rsidP="00BD330B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7A66B6" w14:paraId="15AB4C4D" w14:textId="77777777" w:rsidTr="00BD330B">
        <w:trPr>
          <w:trHeight w:val="208"/>
        </w:trPr>
        <w:tc>
          <w:tcPr>
            <w:tcW w:w="10990" w:type="dxa"/>
            <w:gridSpan w:val="2"/>
            <w:shd w:val="clear" w:color="auto" w:fill="auto"/>
          </w:tcPr>
          <w:p w14:paraId="5BE29C77" w14:textId="77777777" w:rsidR="007A66B6" w:rsidRPr="00FC2328" w:rsidRDefault="007A66B6" w:rsidP="00BD330B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>
              <w:rPr>
                <w:b/>
                <w:sz w:val="16"/>
                <w:szCs w:val="18"/>
              </w:rPr>
              <w:t>Position</w:t>
            </w:r>
          </w:p>
          <w:p w14:paraId="1F9970CD" w14:textId="77777777" w:rsidR="007A66B6" w:rsidRDefault="007A66B6" w:rsidP="00BD330B">
            <w:pPr>
              <w:ind w:right="57"/>
              <w:jc w:val="left"/>
              <w:rPr>
                <w:sz w:val="20"/>
                <w:szCs w:val="18"/>
              </w:rPr>
            </w:pPr>
          </w:p>
          <w:p w14:paraId="5C892DB4" w14:textId="77777777" w:rsidR="007A66B6" w:rsidRPr="00E14906" w:rsidRDefault="007A66B6" w:rsidP="00BD330B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  <w:tr w:rsidR="007A66B6" w14:paraId="025BDE14" w14:textId="77777777" w:rsidTr="007A66B6">
        <w:trPr>
          <w:trHeight w:val="208"/>
        </w:trPr>
        <w:tc>
          <w:tcPr>
            <w:tcW w:w="1098" w:type="dxa"/>
            <w:shd w:val="clear" w:color="auto" w:fill="auto"/>
          </w:tcPr>
          <w:p w14:paraId="679AEDC0" w14:textId="77777777" w:rsidR="007A66B6" w:rsidRDefault="007A66B6" w:rsidP="00BD330B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Sign</w:t>
            </w:r>
            <w:r>
              <w:rPr>
                <w:b/>
                <w:sz w:val="16"/>
                <w:szCs w:val="18"/>
              </w:rPr>
              <w:t>ature</w:t>
            </w:r>
          </w:p>
          <w:p w14:paraId="3D9FDF67" w14:textId="77777777" w:rsidR="007A66B6" w:rsidRDefault="007A66B6" w:rsidP="00BD330B">
            <w:pPr>
              <w:ind w:right="57"/>
              <w:jc w:val="left"/>
              <w:rPr>
                <w:sz w:val="20"/>
                <w:szCs w:val="18"/>
              </w:rPr>
            </w:pPr>
          </w:p>
          <w:p w14:paraId="394A478A" w14:textId="77777777" w:rsidR="007A66B6" w:rsidRDefault="007A66B6" w:rsidP="00BD330B">
            <w:pPr>
              <w:ind w:right="57"/>
              <w:jc w:val="left"/>
              <w:rPr>
                <w:sz w:val="20"/>
                <w:szCs w:val="18"/>
              </w:rPr>
            </w:pPr>
          </w:p>
          <w:p w14:paraId="71A739CB" w14:textId="77777777" w:rsidR="007A66B6" w:rsidRPr="00FC2328" w:rsidRDefault="007A66B6" w:rsidP="00BD330B">
            <w:pPr>
              <w:ind w:right="57"/>
              <w:jc w:val="left"/>
              <w:rPr>
                <w:sz w:val="20"/>
                <w:szCs w:val="18"/>
              </w:rPr>
            </w:pPr>
          </w:p>
        </w:tc>
        <w:tc>
          <w:tcPr>
            <w:tcW w:w="9892" w:type="dxa"/>
            <w:shd w:val="clear" w:color="auto" w:fill="auto"/>
          </w:tcPr>
          <w:p w14:paraId="37611795" w14:textId="77777777" w:rsidR="007A66B6" w:rsidRPr="00FC2328" w:rsidRDefault="007A66B6" w:rsidP="00BD330B">
            <w:pPr>
              <w:spacing w:before="60"/>
              <w:ind w:right="57"/>
              <w:jc w:val="left"/>
              <w:rPr>
                <w:b/>
                <w:sz w:val="20"/>
                <w:szCs w:val="18"/>
              </w:rPr>
            </w:pPr>
            <w:r w:rsidRPr="004E22C3">
              <w:rPr>
                <w:b/>
                <w:sz w:val="16"/>
                <w:szCs w:val="18"/>
              </w:rPr>
              <w:t>Date</w:t>
            </w:r>
          </w:p>
          <w:p w14:paraId="22D28C44" w14:textId="77777777" w:rsidR="007A66B6" w:rsidRPr="00E14906" w:rsidRDefault="007A66B6" w:rsidP="00BD330B">
            <w:pPr>
              <w:ind w:right="57"/>
              <w:jc w:val="left"/>
              <w:rPr>
                <w:sz w:val="20"/>
                <w:szCs w:val="18"/>
              </w:rPr>
            </w:pPr>
          </w:p>
        </w:tc>
      </w:tr>
    </w:tbl>
    <w:p w14:paraId="196362C9" w14:textId="77777777" w:rsidR="00133485" w:rsidRDefault="00133485" w:rsidP="00133485">
      <w:pPr>
        <w:pStyle w:val="BodyText"/>
        <w:jc w:val="center"/>
        <w:rPr>
          <w:b/>
          <w:sz w:val="22"/>
        </w:rPr>
        <w:sectPr w:rsidR="00133485" w:rsidSect="00206FD9">
          <w:headerReference w:type="default" r:id="rId12"/>
          <w:footerReference w:type="default" r:id="rId13"/>
          <w:pgSz w:w="11907" w:h="16839" w:code="9"/>
          <w:pgMar w:top="1807" w:right="567" w:bottom="720" w:left="567" w:header="567" w:footer="442" w:gutter="0"/>
          <w:cols w:space="720"/>
          <w:docGrid w:linePitch="299"/>
        </w:sectPr>
      </w:pPr>
    </w:p>
    <w:p w14:paraId="14D1715F" w14:textId="77777777" w:rsidR="00CC5D62" w:rsidRPr="003D03AE" w:rsidRDefault="004E22C3" w:rsidP="00CC5D62">
      <w:pPr>
        <w:pStyle w:val="BodyText"/>
        <w:jc w:val="center"/>
        <w:rPr>
          <w:b/>
          <w:sz w:val="28"/>
        </w:rPr>
      </w:pPr>
      <w:r w:rsidRPr="003D03AE">
        <w:rPr>
          <w:b/>
          <w:sz w:val="28"/>
        </w:rPr>
        <w:lastRenderedPageBreak/>
        <w:t xml:space="preserve">GUIDE TO COMPLETE THE </w:t>
      </w:r>
      <w:r w:rsidR="002F56FF">
        <w:rPr>
          <w:b/>
          <w:sz w:val="28"/>
        </w:rPr>
        <w:t xml:space="preserve">AOC </w:t>
      </w:r>
      <w:r w:rsidR="0099573F">
        <w:rPr>
          <w:b/>
          <w:sz w:val="28"/>
        </w:rPr>
        <w:t>OVERSIGHT PROGRAMME</w:t>
      </w:r>
    </w:p>
    <w:p w14:paraId="41F70468" w14:textId="77777777" w:rsidR="002F56FF" w:rsidRDefault="002F56FF" w:rsidP="002F56FF">
      <w:pPr>
        <w:rPr>
          <w:b/>
          <w:spacing w:val="-1"/>
        </w:rPr>
      </w:pPr>
    </w:p>
    <w:p w14:paraId="3C70DAC7" w14:textId="77777777" w:rsidR="002F56FF" w:rsidRDefault="002F56FF" w:rsidP="002F56FF"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3"/>
        </w:rPr>
        <w:t>c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e</w:t>
      </w:r>
      <w:r>
        <w:rPr>
          <w:b/>
          <w:spacing w:val="-3"/>
        </w:rPr>
        <w:t>n</w:t>
      </w:r>
      <w:r>
        <w:rPr>
          <w:b/>
        </w:rPr>
        <w:t xml:space="preserve">eral </w:t>
      </w:r>
      <w:r>
        <w:rPr>
          <w:b/>
          <w:spacing w:val="1"/>
        </w:rPr>
        <w:t>I</w:t>
      </w:r>
      <w:r>
        <w:rPr>
          <w:b/>
        </w:rPr>
        <w:t>n</w:t>
      </w:r>
      <w:r>
        <w:rPr>
          <w:b/>
          <w:spacing w:val="1"/>
        </w:rPr>
        <w:t>f</w:t>
      </w:r>
      <w:r>
        <w:rPr>
          <w:b/>
          <w:spacing w:val="-3"/>
        </w:rPr>
        <w:t>o</w:t>
      </w:r>
      <w:r>
        <w:rPr>
          <w:b/>
        </w:rPr>
        <w:t>rm</w:t>
      </w:r>
      <w:r>
        <w:rPr>
          <w:b/>
          <w:spacing w:val="-3"/>
        </w:rPr>
        <w:t>a</w:t>
      </w:r>
      <w:r>
        <w:rPr>
          <w:b/>
          <w:spacing w:val="1"/>
        </w:rPr>
        <w:t>ti</w:t>
      </w:r>
      <w:r>
        <w:rPr>
          <w:b/>
        </w:rPr>
        <w:t>on</w:t>
      </w:r>
    </w:p>
    <w:p w14:paraId="5085EBB1" w14:textId="77777777" w:rsidR="002F56FF" w:rsidRDefault="002F56FF" w:rsidP="002F56FF">
      <w:r>
        <w:rPr>
          <w:spacing w:val="-4"/>
        </w:rPr>
        <w:t>The planning of Oversight Programme is dependent on the outcome of the Annual Review Report (AR) / Internal Review Meeting (IRM). The schedule should be entered in live database after it has been accepted.</w:t>
      </w:r>
    </w:p>
    <w:p w14:paraId="3CAFD89E" w14:textId="77777777" w:rsidR="002F56FF" w:rsidRDefault="002F56FF" w:rsidP="002F56FF">
      <w:pPr>
        <w:rPr>
          <w:b/>
          <w:spacing w:val="-1"/>
        </w:rPr>
      </w:pPr>
    </w:p>
    <w:p w14:paraId="4115EDC8" w14:textId="77777777" w:rsidR="002F56FF" w:rsidRDefault="002F56FF" w:rsidP="002F56FF"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3"/>
        </w:rPr>
        <w:t>c</w:t>
      </w:r>
      <w:r>
        <w:rPr>
          <w:b/>
          <w:spacing w:val="1"/>
        </w:rPr>
        <w:t>ti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Proposal of the Oversight Programme</w:t>
      </w:r>
    </w:p>
    <w:p w14:paraId="014FD6F8" w14:textId="77777777" w:rsidR="002F56FF" w:rsidRDefault="002F56FF" w:rsidP="002F56FF">
      <w:r>
        <w:rPr>
          <w:spacing w:val="2"/>
        </w:rPr>
        <w:t>T</w:t>
      </w:r>
      <w:r>
        <w:t>he</w:t>
      </w:r>
      <w:r>
        <w:rPr>
          <w:spacing w:val="-2"/>
        </w:rPr>
        <w:t xml:space="preserve"> A</w:t>
      </w:r>
      <w:r w:rsidR="00906CDD">
        <w:rPr>
          <w:spacing w:val="-2"/>
        </w:rPr>
        <w:t xml:space="preserve">ssigned </w:t>
      </w:r>
      <w:r>
        <w:rPr>
          <w:spacing w:val="-2"/>
        </w:rPr>
        <w:t>FOI</w:t>
      </w:r>
      <w:r>
        <w:t xml:space="preserve"> s</w:t>
      </w:r>
      <w:r>
        <w:rPr>
          <w:spacing w:val="-4"/>
        </w:rPr>
        <w:t>i</w:t>
      </w:r>
      <w:r>
        <w:rPr>
          <w:spacing w:val="2"/>
        </w:rPr>
        <w:t>g</w:t>
      </w:r>
      <w:r>
        <w:t>ns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>t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t>on.</w:t>
      </w:r>
    </w:p>
    <w:p w14:paraId="6EF69C3E" w14:textId="77777777" w:rsidR="002F56FF" w:rsidRDefault="002F56FF" w:rsidP="002F56FF">
      <w:pPr>
        <w:rPr>
          <w:b/>
        </w:rPr>
      </w:pPr>
    </w:p>
    <w:p w14:paraId="05D4E08D" w14:textId="77777777" w:rsidR="002F56FF" w:rsidRPr="000E0F13" w:rsidRDefault="002F56FF" w:rsidP="002F56FF">
      <w:pPr>
        <w:rPr>
          <w:b/>
        </w:rPr>
      </w:pPr>
      <w:r w:rsidRPr="000E0F13">
        <w:rPr>
          <w:b/>
        </w:rPr>
        <w:t xml:space="preserve">Section </w:t>
      </w:r>
      <w:r>
        <w:rPr>
          <w:b/>
        </w:rPr>
        <w:t>3</w:t>
      </w:r>
      <w:r w:rsidRPr="000E0F13">
        <w:rPr>
          <w:b/>
        </w:rPr>
        <w:t xml:space="preserve"> – </w:t>
      </w:r>
      <w:r>
        <w:rPr>
          <w:b/>
        </w:rPr>
        <w:t>Acceptance of the Oversight Programme</w:t>
      </w:r>
    </w:p>
    <w:p w14:paraId="52B74123" w14:textId="77777777" w:rsidR="00533CD6" w:rsidRPr="004E22C3" w:rsidRDefault="002F56FF" w:rsidP="002F56FF">
      <w:r>
        <w:rPr>
          <w:spacing w:val="2"/>
        </w:rPr>
        <w:t xml:space="preserve">HFOS/Director </w:t>
      </w:r>
      <w:r>
        <w:t>s</w:t>
      </w:r>
      <w:r>
        <w:rPr>
          <w:spacing w:val="-3"/>
        </w:rPr>
        <w:t>h</w:t>
      </w:r>
      <w:r>
        <w:t>ou</w:t>
      </w:r>
      <w:r>
        <w:rPr>
          <w:spacing w:val="-1"/>
        </w:rPr>
        <w:t>l</w:t>
      </w:r>
      <w:r>
        <w:t>d</w:t>
      </w:r>
      <w:r>
        <w:rPr>
          <w:spacing w:val="1"/>
        </w:rPr>
        <w:t xml:space="preserve"> accept/reject the proposed Oversight Programme and </w:t>
      </w:r>
      <w:r>
        <w:t>add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1"/>
        </w:rPr>
        <w:t>m</w:t>
      </w:r>
      <w:r>
        <w:t>en</w:t>
      </w:r>
      <w:r>
        <w:rPr>
          <w:spacing w:val="1"/>
        </w:rPr>
        <w:t>t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1"/>
        </w:rPr>
        <w:t xml:space="preserve"> 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sec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i</w:t>
      </w:r>
      <w:r>
        <w:rPr>
          <w:spacing w:val="2"/>
        </w:rPr>
        <w:t>g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>t</w:t>
      </w:r>
      <w:r>
        <w:rPr>
          <w:spacing w:val="-3"/>
        </w:rPr>
        <w:t>e</w:t>
      </w:r>
      <w:r>
        <w:t>.</w:t>
      </w:r>
    </w:p>
    <w:sectPr w:rsidR="00533CD6" w:rsidRPr="004E22C3" w:rsidSect="00C22ECD">
      <w:headerReference w:type="default" r:id="rId14"/>
      <w:pgSz w:w="11907" w:h="16839" w:code="9"/>
      <w:pgMar w:top="1807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3D28F" w14:textId="77777777" w:rsidR="00BC1BB0" w:rsidRDefault="00BC1BB0">
      <w:r>
        <w:separator/>
      </w:r>
    </w:p>
  </w:endnote>
  <w:endnote w:type="continuationSeparator" w:id="0">
    <w:p w14:paraId="2A018F3C" w14:textId="77777777" w:rsidR="00BC1BB0" w:rsidRDefault="00BC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636AA" w14:textId="65351035" w:rsidR="00B22F6C" w:rsidRPr="000907A9" w:rsidRDefault="00B22F6C" w:rsidP="002F56FF">
    <w:pPr>
      <w:tabs>
        <w:tab w:val="center" w:pos="6120"/>
        <w:tab w:val="center" w:pos="12870"/>
      </w:tabs>
      <w:spacing w:before="0" w:after="0"/>
      <w:ind w:left="-810"/>
      <w:rPr>
        <w:sz w:val="20"/>
        <w:szCs w:val="18"/>
      </w:rPr>
    </w:pPr>
    <w:r w:rsidRPr="005441A5">
      <w:rPr>
        <w:sz w:val="20"/>
        <w:szCs w:val="18"/>
      </w:rPr>
      <w:t>F</w:t>
    </w:r>
    <w:r w:rsidR="00A6129E">
      <w:rPr>
        <w:sz w:val="20"/>
        <w:szCs w:val="18"/>
      </w:rPr>
      <w:t>orm OPS302</w:t>
    </w:r>
    <w:r w:rsidR="00F122B9">
      <w:rPr>
        <w:sz w:val="20"/>
        <w:szCs w:val="18"/>
      </w:rPr>
      <w:t>A</w:t>
    </w:r>
    <w:r>
      <w:rPr>
        <w:sz w:val="20"/>
        <w:szCs w:val="18"/>
      </w:rPr>
      <w:t xml:space="preserve"> – V0</w:t>
    </w:r>
    <w:r w:rsidR="00981291">
      <w:rPr>
        <w:sz w:val="20"/>
        <w:szCs w:val="18"/>
      </w:rPr>
      <w:t>5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536FCD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536FCD">
      <w:rPr>
        <w:rStyle w:val="PageNumber"/>
        <w:noProof/>
        <w:sz w:val="20"/>
        <w:szCs w:val="18"/>
      </w:rPr>
      <w:t>3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981291">
      <w:rPr>
        <w:rStyle w:val="PageNumber"/>
        <w:sz w:val="20"/>
        <w:szCs w:val="18"/>
      </w:rPr>
      <w:t>July</w:t>
    </w:r>
    <w:r w:rsidR="00B25428">
      <w:rPr>
        <w:rStyle w:val="PageNumber"/>
        <w:sz w:val="20"/>
        <w:szCs w:val="18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9BC4B" w14:textId="45E76A36" w:rsidR="002F56FF" w:rsidRPr="000907A9" w:rsidRDefault="002F56FF" w:rsidP="000907A9">
    <w:pPr>
      <w:tabs>
        <w:tab w:val="center" w:pos="5387"/>
        <w:tab w:val="center" w:pos="10490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 w:rsidR="00536FCD">
      <w:rPr>
        <w:sz w:val="20"/>
        <w:szCs w:val="18"/>
      </w:rPr>
      <w:t>orm OPS302A – V0</w:t>
    </w:r>
    <w:r w:rsidR="00E83857">
      <w:rPr>
        <w:sz w:val="20"/>
        <w:szCs w:val="18"/>
      </w:rPr>
      <w:t>3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536FCD">
      <w:rPr>
        <w:rStyle w:val="PageNumber"/>
        <w:noProof/>
        <w:sz w:val="20"/>
        <w:szCs w:val="18"/>
      </w:rPr>
      <w:t>3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536FCD">
      <w:rPr>
        <w:rStyle w:val="PageNumber"/>
        <w:noProof/>
        <w:sz w:val="20"/>
        <w:szCs w:val="18"/>
      </w:rPr>
      <w:t>3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DF778F">
      <w:rPr>
        <w:rStyle w:val="PageNumber"/>
        <w:sz w:val="20"/>
        <w:szCs w:val="18"/>
      </w:rPr>
      <w:t>July</w:t>
    </w:r>
    <w:r>
      <w:rPr>
        <w:rStyle w:val="PageNumber"/>
        <w:sz w:val="20"/>
        <w:szCs w:val="18"/>
      </w:rPr>
      <w:t xml:space="preserve"> </w:t>
    </w:r>
    <w:r w:rsidR="00DF778F">
      <w:rPr>
        <w:rStyle w:val="PageNumber"/>
        <w:sz w:val="20"/>
        <w:szCs w:val="18"/>
      </w:rPr>
      <w:t>202</w:t>
    </w:r>
    <w:r w:rsidR="00E83857">
      <w:rPr>
        <w:rStyle w:val="PageNumber"/>
        <w:sz w:val="20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0351B" w14:textId="77777777" w:rsidR="00BC1BB0" w:rsidRDefault="00BC1BB0">
      <w:r>
        <w:separator/>
      </w:r>
    </w:p>
  </w:footnote>
  <w:footnote w:type="continuationSeparator" w:id="0">
    <w:p w14:paraId="543DE1A9" w14:textId="77777777" w:rsidR="00BC1BB0" w:rsidRDefault="00BC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AEBD" w14:textId="77777777" w:rsidR="00B22F6C" w:rsidRDefault="00BC1BB0">
    <w:pPr>
      <w:pStyle w:val="Header"/>
    </w:pPr>
    <w:r>
      <w:rPr>
        <w:noProof/>
      </w:rPr>
      <w:pict w14:anchorId="60AB7A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1" type="#_x0000_t136" style="position:absolute;left:0;text-align:left;margin-left:0;margin-top:0;width:632.85pt;height:126.5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E654B" w14:textId="77777777" w:rsidR="00B22F6C" w:rsidRPr="008E5B15" w:rsidRDefault="00A6129E" w:rsidP="00A6129E">
    <w:pPr>
      <w:ind w:left="-1080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D783913" wp14:editId="2708B541">
          <wp:simplePos x="0" y="0"/>
          <wp:positionH relativeFrom="column">
            <wp:posOffset>3729355</wp:posOffset>
          </wp:positionH>
          <wp:positionV relativeFrom="paragraph">
            <wp:posOffset>-65159</wp:posOffset>
          </wp:positionV>
          <wp:extent cx="771525" cy="677052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7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C61A822" wp14:editId="097BF5B3">
              <wp:simplePos x="0" y="0"/>
              <wp:positionH relativeFrom="column">
                <wp:posOffset>-701675</wp:posOffset>
              </wp:positionH>
              <wp:positionV relativeFrom="paragraph">
                <wp:posOffset>6350</wp:posOffset>
              </wp:positionV>
              <wp:extent cx="2618740" cy="704215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1874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81F69B" w14:textId="77777777" w:rsidR="00B22F6C" w:rsidRDefault="00B22F6C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0BDE7C6B" w14:textId="77777777" w:rsidR="00B22F6C" w:rsidRDefault="00B22F6C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7157BBC2" w14:textId="533069F5" w:rsidR="00B22F6C" w:rsidRDefault="00B22F6C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DF778F" w:rsidRPr="003536E2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4DCAE5BB" w14:textId="10380C05" w:rsidR="00B22F6C" w:rsidRPr="00DE775B" w:rsidRDefault="00B22F6C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E83857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1A822" id="Rectangle 10" o:spid="_x0000_s1026" style="position:absolute;left:0;text-align:left;margin-left:-55.25pt;margin-top:.5pt;width:206.2pt;height:55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" filled="f" stroked="f" strokeweight="0">
              <o:lock v:ext="edit" aspectratio="t"/>
              <v:textbox inset="0,0,0,0">
                <w:txbxContent>
                  <w:p w14:paraId="6381F69B" w14:textId="77777777" w:rsidR="00B22F6C" w:rsidRDefault="00B22F6C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0BDE7C6B" w14:textId="77777777" w:rsidR="00B22F6C" w:rsidRDefault="00B22F6C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7157BBC2" w14:textId="533069F5" w:rsidR="00B22F6C" w:rsidRDefault="00B22F6C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DF778F" w:rsidRPr="003536E2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4DCAE5BB" w14:textId="10380C05" w:rsidR="00B22F6C" w:rsidRPr="00DE775B" w:rsidRDefault="00B22F6C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E83857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8D833B" wp14:editId="16F058E9">
              <wp:simplePos x="0" y="0"/>
              <wp:positionH relativeFrom="column">
                <wp:posOffset>6588760</wp:posOffset>
              </wp:positionH>
              <wp:positionV relativeFrom="paragraph">
                <wp:posOffset>-1905</wp:posOffset>
              </wp:positionV>
              <wp:extent cx="2447290" cy="704215"/>
              <wp:effectExtent l="0" t="0" r="10160" b="635"/>
              <wp:wrapNone/>
              <wp:docPr id="11" name="Rectangl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44729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5CB04" w14:textId="77777777" w:rsidR="00B22F6C" w:rsidRDefault="00B22F6C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0D3A2C4D" w14:textId="77777777" w:rsidR="00B22F6C" w:rsidRDefault="00B22F6C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Transport and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Infocommunications</w:t>
                          </w:r>
                          <w:proofErr w:type="spellEnd"/>
                        </w:p>
                        <w:p w14:paraId="0BC24344" w14:textId="77777777" w:rsidR="00B22F6C" w:rsidRPr="00B25428" w:rsidRDefault="00B22F6C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B25428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369B5182" w14:textId="77777777" w:rsidR="00B22F6C" w:rsidRPr="00B25428" w:rsidRDefault="00B22F6C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B25428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7F92BED7" w14:textId="77777777" w:rsidR="00B22F6C" w:rsidRDefault="00B22F6C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38D833B" id="Rectangle 11" o:spid="_x0000_s1027" style="position:absolute;left:0;text-align:left;margin-left:518.8pt;margin-top:-.15pt;width:192.7pt;height:55.4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" filled="f" stroked="f" strokeweight="0">
              <o:lock v:ext="edit" aspectratio="t"/>
              <v:textbox inset="0,0,0,0">
                <w:txbxContent>
                  <w:p w14:paraId="44B5CB04" w14:textId="77777777" w:rsidR="00B22F6C" w:rsidRDefault="00B22F6C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0D3A2C4D" w14:textId="77777777" w:rsidR="00B22F6C" w:rsidRDefault="00B22F6C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Transport and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Infocommunications</w:t>
                    </w:r>
                    <w:proofErr w:type="spellEnd"/>
                  </w:p>
                  <w:p w14:paraId="0BC24344" w14:textId="77777777" w:rsidR="00B22F6C" w:rsidRPr="00B25428" w:rsidRDefault="00B22F6C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B25428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369B5182" w14:textId="77777777" w:rsidR="00B22F6C" w:rsidRPr="00B25428" w:rsidRDefault="00B22F6C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B25428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7F92BED7" w14:textId="77777777" w:rsidR="00B22F6C" w:rsidRDefault="00B22F6C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D8F9A78" wp14:editId="2925AD6F">
              <wp:simplePos x="0" y="0"/>
              <wp:positionH relativeFrom="column">
                <wp:posOffset>-696183</wp:posOffset>
              </wp:positionH>
              <wp:positionV relativeFrom="paragraph">
                <wp:posOffset>700430</wp:posOffset>
              </wp:positionV>
              <wp:extent cx="9737767" cy="8304"/>
              <wp:effectExtent l="0" t="0" r="15875" b="488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9737767" cy="8304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B07FCE" id="Straight Connector 7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8pt,55.15pt" to="711.9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BC1BB0">
      <w:rPr>
        <w:noProof/>
      </w:rPr>
      <w:pict w14:anchorId="257B4B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632.85pt;height:12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8AB8D" w14:textId="77777777" w:rsidR="00B22F6C" w:rsidRDefault="00BC1BB0">
    <w:pPr>
      <w:pStyle w:val="Header"/>
    </w:pPr>
    <w:r>
      <w:rPr>
        <w:noProof/>
      </w:rPr>
      <w:pict w14:anchorId="061A8D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49" type="#_x0000_t136" style="position:absolute;left:0;text-align:left;margin-left:0;margin-top:0;width:632.85pt;height:126.5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FAA86" w14:textId="29B5809C" w:rsidR="00133485" w:rsidRPr="008E5B15" w:rsidRDefault="00DF778F" w:rsidP="008E5B15">
    <w:r>
      <w:rPr>
        <w:noProof/>
        <w:lang w:val="en-US" w:eastAsia="en-US"/>
      </w:rPr>
      <w:drawing>
        <wp:anchor distT="0" distB="0" distL="114300" distR="114300" simplePos="0" relativeHeight="251672064" behindDoc="0" locked="0" layoutInCell="1" allowOverlap="1" wp14:anchorId="785DC51B" wp14:editId="095A8798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3348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3C52269" wp14:editId="7CC5DC46">
              <wp:simplePos x="0" y="0"/>
              <wp:positionH relativeFrom="column">
                <wp:posOffset>4392930</wp:posOffset>
              </wp:positionH>
              <wp:positionV relativeFrom="paragraph">
                <wp:posOffset>1905</wp:posOffset>
              </wp:positionV>
              <wp:extent cx="2447290" cy="704215"/>
              <wp:effectExtent l="0" t="0" r="10160" b="635"/>
              <wp:wrapNone/>
              <wp:docPr id="6" name="Rectangl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44729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0AFFF" w14:textId="77777777" w:rsidR="00133485" w:rsidRDefault="0013348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2DDCB516" w14:textId="77777777" w:rsidR="00133485" w:rsidRDefault="0013348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Transport and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Infocommunications</w:t>
                          </w:r>
                          <w:proofErr w:type="spellEnd"/>
                        </w:p>
                        <w:p w14:paraId="071BD2C1" w14:textId="77777777" w:rsidR="00133485" w:rsidRPr="00B25428" w:rsidRDefault="0013348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B25428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5170EDB6" w14:textId="77777777" w:rsidR="00133485" w:rsidRPr="00B25428" w:rsidRDefault="00133485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B25428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745C3069" w14:textId="77777777" w:rsidR="00133485" w:rsidRDefault="00133485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3C52269" id="Rectangle 6" o:spid="_x0000_s1028" style="position:absolute;left:0;text-align:left;margin-left:345.9pt;margin-top:.15pt;width:192.7pt;height:55.4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" filled="f" stroked="f" strokeweight="0">
              <o:lock v:ext="edit" aspectratio="t"/>
              <v:textbox inset="0,0,0,0">
                <w:txbxContent>
                  <w:p w14:paraId="7330AFFF" w14:textId="77777777" w:rsidR="00133485" w:rsidRDefault="0013348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2DDCB516" w14:textId="77777777" w:rsidR="00133485" w:rsidRDefault="0013348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Transport and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Infocommunications</w:t>
                    </w:r>
                    <w:proofErr w:type="spellEnd"/>
                  </w:p>
                  <w:p w14:paraId="071BD2C1" w14:textId="77777777" w:rsidR="00133485" w:rsidRPr="00B25428" w:rsidRDefault="0013348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B25428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5170EDB6" w14:textId="77777777" w:rsidR="00133485" w:rsidRPr="00B25428" w:rsidRDefault="00133485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B25428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745C3069" w14:textId="77777777" w:rsidR="00133485" w:rsidRDefault="00133485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13348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DA06A3B" wp14:editId="1E183C91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31" name="Straight Connector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7C2C221" id="Straight Connector 31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DSSFR8UgIAAL8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13348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22D84611" wp14:editId="66ACAFA8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9" name="Rectangl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9FEB3" w14:textId="77777777" w:rsidR="00133485" w:rsidRDefault="00133485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1E6D0946" w14:textId="77777777" w:rsidR="00133485" w:rsidRDefault="00133485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580979CD" w14:textId="0EFEA75B" w:rsidR="00133485" w:rsidRDefault="00133485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DF778F" w:rsidRPr="003536E2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7E92903A" w14:textId="4550716A" w:rsidR="00133485" w:rsidRPr="00DE775B" w:rsidRDefault="00133485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</w:t>
                          </w:r>
                          <w:r w:rsidR="00E83857"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dca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.gov.bn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D84611" id="Rectangle 9" o:spid="_x0000_s1029" style="position:absolute;left:0;text-align:left;margin-left:.9pt;margin-top:.15pt;width:206.25pt;height:55.4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M3lswIAALk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" filled="f" stroked="f" strokeweight="0">
              <o:lock v:ext="edit" aspectratio="t"/>
              <v:textbox inset="0,0,0,0">
                <w:txbxContent>
                  <w:p w14:paraId="74B9FEB3" w14:textId="77777777" w:rsidR="00133485" w:rsidRDefault="00133485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1E6D0946" w14:textId="77777777" w:rsidR="00133485" w:rsidRDefault="00133485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580979CD" w14:textId="0EFEA75B" w:rsidR="00133485" w:rsidRDefault="00133485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DF778F" w:rsidRPr="003536E2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7E92903A" w14:textId="4550716A" w:rsidR="00133485" w:rsidRPr="00DE775B" w:rsidRDefault="00133485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</w:t>
                    </w:r>
                    <w:r w:rsidR="00E83857">
                      <w:rPr>
                        <w:rStyle w:val="Hyperlink1"/>
                        <w:b/>
                        <w:sz w:val="16"/>
                        <w:szCs w:val="16"/>
                      </w:rPr>
                      <w:t>dca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.gov.bn</w:t>
                    </w:r>
                  </w:p>
                </w:txbxContent>
              </v:textbox>
            </v:rect>
          </w:pict>
        </mc:Fallback>
      </mc:AlternateContent>
    </w:r>
    <w:r w:rsidR="00BC1BB0">
      <w:rPr>
        <w:noProof/>
      </w:rPr>
      <w:pict w14:anchorId="30873D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4" type="#_x0000_t136" style="position:absolute;left:0;text-align:left;margin-left:0;margin-top:0;width:632.85pt;height:126.5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7BE91" w14:textId="77777777" w:rsidR="00A6129E" w:rsidRPr="008E5B15" w:rsidRDefault="00A6129E" w:rsidP="008E5B15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F46DD1B" wp14:editId="6C9D2880">
              <wp:simplePos x="0" y="0"/>
              <wp:positionH relativeFrom="column">
                <wp:posOffset>4392930</wp:posOffset>
              </wp:positionH>
              <wp:positionV relativeFrom="paragraph">
                <wp:posOffset>1905</wp:posOffset>
              </wp:positionV>
              <wp:extent cx="2447290" cy="704215"/>
              <wp:effectExtent l="0" t="0" r="10160" b="635"/>
              <wp:wrapNone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44729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213C0" w14:textId="77777777" w:rsidR="00A6129E" w:rsidRDefault="00A6129E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182C882A" w14:textId="77777777" w:rsidR="00A6129E" w:rsidRDefault="00A6129E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Transport and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Infocommunications</w:t>
                          </w:r>
                          <w:proofErr w:type="spellEnd"/>
                        </w:p>
                        <w:p w14:paraId="7F707DCF" w14:textId="77777777" w:rsidR="00A6129E" w:rsidRPr="00B25428" w:rsidRDefault="00A6129E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B25428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Brunei International Airport</w:t>
                          </w:r>
                        </w:p>
                        <w:p w14:paraId="19976424" w14:textId="77777777" w:rsidR="00A6129E" w:rsidRPr="00B25428" w:rsidRDefault="00A6129E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</w:pPr>
                          <w:r w:rsidRPr="00B25428">
                            <w:rPr>
                              <w:b/>
                              <w:sz w:val="16"/>
                              <w:szCs w:val="16"/>
                              <w:lang w:val="sv-SE"/>
                            </w:rPr>
                            <w:t>Bandar Seri Begawan, BB2513</w:t>
                          </w:r>
                        </w:p>
                        <w:p w14:paraId="5FE968F5" w14:textId="77777777" w:rsidR="00A6129E" w:rsidRDefault="00A6129E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F46DD1B" id="Rectangle 2" o:spid="_x0000_s1030" style="position:absolute;left:0;text-align:left;margin-left:345.9pt;margin-top:.15pt;width:192.7pt;height:55.4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" filled="f" stroked="f" strokeweight="0">
              <o:lock v:ext="edit" aspectratio="t"/>
              <v:textbox inset="0,0,0,0">
                <w:txbxContent>
                  <w:p w14:paraId="2C3213C0" w14:textId="77777777" w:rsidR="00A6129E" w:rsidRDefault="00A6129E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182C882A" w14:textId="77777777" w:rsidR="00A6129E" w:rsidRDefault="00A6129E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Transport and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Infocommunications</w:t>
                    </w:r>
                    <w:proofErr w:type="spellEnd"/>
                  </w:p>
                  <w:p w14:paraId="7F707DCF" w14:textId="77777777" w:rsidR="00A6129E" w:rsidRPr="00B25428" w:rsidRDefault="00A6129E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B25428">
                      <w:rPr>
                        <w:b/>
                        <w:sz w:val="16"/>
                        <w:szCs w:val="16"/>
                        <w:lang w:val="sv-SE"/>
                      </w:rPr>
                      <w:t>Brunei International Airport</w:t>
                    </w:r>
                  </w:p>
                  <w:p w14:paraId="19976424" w14:textId="77777777" w:rsidR="00A6129E" w:rsidRPr="00B25428" w:rsidRDefault="00A6129E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  <w:lang w:val="sv-SE"/>
                      </w:rPr>
                    </w:pPr>
                    <w:r w:rsidRPr="00B25428">
                      <w:rPr>
                        <w:b/>
                        <w:sz w:val="16"/>
                        <w:szCs w:val="16"/>
                        <w:lang w:val="sv-SE"/>
                      </w:rPr>
                      <w:t>Bandar Seri Begawan, BB2513</w:t>
                    </w:r>
                  </w:p>
                  <w:p w14:paraId="5FE968F5" w14:textId="77777777" w:rsidR="00A6129E" w:rsidRDefault="00A6129E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427B294" wp14:editId="61FAD02C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CC38EA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E112437" wp14:editId="22A731F7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4" name="Rectangl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DC39E" w14:textId="77777777" w:rsidR="00A6129E" w:rsidRDefault="00A6129E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154640A5" w14:textId="77777777" w:rsidR="00A6129E" w:rsidRDefault="00A6129E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432AAEEA" w14:textId="77777777" w:rsidR="00A6129E" w:rsidRDefault="00A6129E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D561F3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flightops.regulatory@civil-aviation.gov.bn</w:t>
                            </w:r>
                          </w:hyperlink>
                        </w:p>
                        <w:p w14:paraId="578530F5" w14:textId="77777777" w:rsidR="00A6129E" w:rsidRPr="00DE775B" w:rsidRDefault="00A6129E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www.mtic.gov.bn/dca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112437" id="Rectangle 4" o:spid="_x0000_s1031" style="position:absolute;left:0;text-align:left;margin-left:.9pt;margin-top:.15pt;width:206.25pt;height:55.4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" filled="f" stroked="f" strokeweight="0">
              <o:lock v:ext="edit" aspectratio="t"/>
              <v:textbox inset="0,0,0,0">
                <w:txbxContent>
                  <w:p w14:paraId="0FFDC39E" w14:textId="77777777" w:rsidR="00A6129E" w:rsidRDefault="00A6129E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154640A5" w14:textId="77777777" w:rsidR="00A6129E" w:rsidRDefault="00A6129E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432AAEEA" w14:textId="77777777" w:rsidR="00A6129E" w:rsidRDefault="00A6129E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D561F3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flightops.regulatory@civil-aviation.gov.bn</w:t>
                      </w:r>
                    </w:hyperlink>
                  </w:p>
                  <w:p w14:paraId="578530F5" w14:textId="77777777" w:rsidR="00A6129E" w:rsidRPr="00DE775B" w:rsidRDefault="00A6129E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www.mtic.gov.bn/dca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5920" behindDoc="0" locked="0" layoutInCell="1" allowOverlap="1" wp14:anchorId="03349E6F" wp14:editId="14AEC9AA">
          <wp:simplePos x="0" y="0"/>
          <wp:positionH relativeFrom="column">
            <wp:posOffset>3040380</wp:posOffset>
          </wp:positionH>
          <wp:positionV relativeFrom="paragraph">
            <wp:posOffset>-83820</wp:posOffset>
          </wp:positionV>
          <wp:extent cx="771525" cy="714375"/>
          <wp:effectExtent l="0" t="0" r="9525" b="9525"/>
          <wp:wrapNone/>
          <wp:docPr id="30" name="Picture 30" descr="http://www.survey.gov.bn/jkng_brunei/panji_pan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1BB0">
      <w:rPr>
        <w:noProof/>
      </w:rPr>
      <w:pict w14:anchorId="107B41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left:0;text-align:left;margin-left:0;margin-top:0;width:632.85pt;height:126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EC9"/>
    <w:multiLevelType w:val="hybridMultilevel"/>
    <w:tmpl w:val="31C010EA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DC8"/>
    <w:multiLevelType w:val="hybridMultilevel"/>
    <w:tmpl w:val="7EE69BC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861AB4"/>
    <w:multiLevelType w:val="hybridMultilevel"/>
    <w:tmpl w:val="EAA6840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92396D"/>
    <w:multiLevelType w:val="hybridMultilevel"/>
    <w:tmpl w:val="D696CA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AB61C4"/>
    <w:multiLevelType w:val="hybridMultilevel"/>
    <w:tmpl w:val="CFAE04F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3F5AA9"/>
    <w:multiLevelType w:val="hybridMultilevel"/>
    <w:tmpl w:val="7A58259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632070"/>
    <w:multiLevelType w:val="hybridMultilevel"/>
    <w:tmpl w:val="A8F664C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1966DF"/>
    <w:multiLevelType w:val="hybridMultilevel"/>
    <w:tmpl w:val="4B0A14A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4E49D9"/>
    <w:multiLevelType w:val="hybridMultilevel"/>
    <w:tmpl w:val="F724E7D8"/>
    <w:lvl w:ilvl="0" w:tplc="5C2ED90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1449D9"/>
    <w:multiLevelType w:val="hybridMultilevel"/>
    <w:tmpl w:val="B80C5B4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8193328"/>
    <w:multiLevelType w:val="hybridMultilevel"/>
    <w:tmpl w:val="A2E4772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EA0760"/>
    <w:multiLevelType w:val="hybridMultilevel"/>
    <w:tmpl w:val="6D62A01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EA83DC8"/>
    <w:multiLevelType w:val="hybridMultilevel"/>
    <w:tmpl w:val="E2768C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2860E2"/>
    <w:multiLevelType w:val="hybridMultilevel"/>
    <w:tmpl w:val="13E82350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D27EA2"/>
    <w:multiLevelType w:val="hybridMultilevel"/>
    <w:tmpl w:val="635ACC42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C5DEB"/>
    <w:multiLevelType w:val="hybridMultilevel"/>
    <w:tmpl w:val="FB3CCB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7A0AF6"/>
    <w:multiLevelType w:val="hybridMultilevel"/>
    <w:tmpl w:val="84063A3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2199E"/>
    <w:multiLevelType w:val="hybridMultilevel"/>
    <w:tmpl w:val="55700ED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94904AF"/>
    <w:multiLevelType w:val="hybridMultilevel"/>
    <w:tmpl w:val="A296F9A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EE37D3"/>
    <w:multiLevelType w:val="hybridMultilevel"/>
    <w:tmpl w:val="E89A0E3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FD12F94"/>
    <w:multiLevelType w:val="hybridMultilevel"/>
    <w:tmpl w:val="B164E7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092098D"/>
    <w:multiLevelType w:val="hybridMultilevel"/>
    <w:tmpl w:val="CB308ED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 w15:restartNumberingAfterBreak="0">
    <w:nsid w:val="317F18B7"/>
    <w:multiLevelType w:val="hybridMultilevel"/>
    <w:tmpl w:val="A6D4806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663377E"/>
    <w:multiLevelType w:val="hybridMultilevel"/>
    <w:tmpl w:val="7D56BCC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27" w15:restartNumberingAfterBreak="0">
    <w:nsid w:val="3AD00CF1"/>
    <w:multiLevelType w:val="hybridMultilevel"/>
    <w:tmpl w:val="4DBA4BF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3D5E0C8C"/>
    <w:multiLevelType w:val="hybridMultilevel"/>
    <w:tmpl w:val="330A6AE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3D692C2F"/>
    <w:multiLevelType w:val="hybridMultilevel"/>
    <w:tmpl w:val="0912739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5883D3F"/>
    <w:multiLevelType w:val="hybridMultilevel"/>
    <w:tmpl w:val="D702F0C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66A0A04"/>
    <w:multiLevelType w:val="hybridMultilevel"/>
    <w:tmpl w:val="6EA8A24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C40013C"/>
    <w:multiLevelType w:val="hybridMultilevel"/>
    <w:tmpl w:val="022CB8C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F694116"/>
    <w:multiLevelType w:val="hybridMultilevel"/>
    <w:tmpl w:val="A742121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4FE2522E"/>
    <w:multiLevelType w:val="hybridMultilevel"/>
    <w:tmpl w:val="08CCCFA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14913AD"/>
    <w:multiLevelType w:val="hybridMultilevel"/>
    <w:tmpl w:val="FC225D1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16A166E"/>
    <w:multiLevelType w:val="hybridMultilevel"/>
    <w:tmpl w:val="B434E77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2A96D48"/>
    <w:multiLevelType w:val="hybridMultilevel"/>
    <w:tmpl w:val="56A68F80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35F3437"/>
    <w:multiLevelType w:val="hybridMultilevel"/>
    <w:tmpl w:val="B180F082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5530AEE"/>
    <w:multiLevelType w:val="hybridMultilevel"/>
    <w:tmpl w:val="DD6AC0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6D866C8"/>
    <w:multiLevelType w:val="hybridMultilevel"/>
    <w:tmpl w:val="FF724C0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59211C26"/>
    <w:multiLevelType w:val="hybridMultilevel"/>
    <w:tmpl w:val="D6B8D88A"/>
    <w:lvl w:ilvl="0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5D357151"/>
    <w:multiLevelType w:val="hybridMultilevel"/>
    <w:tmpl w:val="F0FCAA8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5D9D1C9C"/>
    <w:multiLevelType w:val="hybridMultilevel"/>
    <w:tmpl w:val="79BCBF8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59C5C35"/>
    <w:multiLevelType w:val="hybridMultilevel"/>
    <w:tmpl w:val="42EEFC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9E1EEA"/>
    <w:multiLevelType w:val="hybridMultilevel"/>
    <w:tmpl w:val="167CE6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7C53B8C"/>
    <w:multiLevelType w:val="hybridMultilevel"/>
    <w:tmpl w:val="42F2A85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7CC5A81"/>
    <w:multiLevelType w:val="hybridMultilevel"/>
    <w:tmpl w:val="8A36A75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9121AC4"/>
    <w:multiLevelType w:val="hybridMultilevel"/>
    <w:tmpl w:val="3536B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958D3"/>
    <w:multiLevelType w:val="hybridMultilevel"/>
    <w:tmpl w:val="5C3A794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AF34DA4"/>
    <w:multiLevelType w:val="hybridMultilevel"/>
    <w:tmpl w:val="7BD0733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B0C073C"/>
    <w:multiLevelType w:val="hybridMultilevel"/>
    <w:tmpl w:val="F542A246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EB97B7F"/>
    <w:multiLevelType w:val="hybridMultilevel"/>
    <w:tmpl w:val="28B86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D5342D"/>
    <w:multiLevelType w:val="hybridMultilevel"/>
    <w:tmpl w:val="B21A20D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00C49FE"/>
    <w:multiLevelType w:val="hybridMultilevel"/>
    <w:tmpl w:val="7E9487BE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067691F"/>
    <w:multiLevelType w:val="hybridMultilevel"/>
    <w:tmpl w:val="AD60D8B4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771F29FC"/>
    <w:multiLevelType w:val="hybridMultilevel"/>
    <w:tmpl w:val="436ACD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7DF6DEB"/>
    <w:multiLevelType w:val="hybridMultilevel"/>
    <w:tmpl w:val="8BD886FA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78E4123D"/>
    <w:multiLevelType w:val="hybridMultilevel"/>
    <w:tmpl w:val="DA72DD88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7B8F6F8A"/>
    <w:multiLevelType w:val="hybridMultilevel"/>
    <w:tmpl w:val="8AB0EC8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7DAE4A21"/>
    <w:multiLevelType w:val="hybridMultilevel"/>
    <w:tmpl w:val="7018E45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E3E51D5"/>
    <w:multiLevelType w:val="hybridMultilevel"/>
    <w:tmpl w:val="62445AB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F496F74"/>
    <w:multiLevelType w:val="hybridMultilevel"/>
    <w:tmpl w:val="18A02E1C"/>
    <w:lvl w:ilvl="0" w:tplc="2D1CD48C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6"/>
  </w:num>
  <w:num w:numId="4">
    <w:abstractNumId w:val="48"/>
  </w:num>
  <w:num w:numId="5">
    <w:abstractNumId w:val="39"/>
  </w:num>
  <w:num w:numId="6">
    <w:abstractNumId w:val="28"/>
  </w:num>
  <w:num w:numId="7">
    <w:abstractNumId w:val="2"/>
  </w:num>
  <w:num w:numId="8">
    <w:abstractNumId w:val="5"/>
  </w:num>
  <w:num w:numId="9">
    <w:abstractNumId w:val="20"/>
  </w:num>
  <w:num w:numId="10">
    <w:abstractNumId w:val="8"/>
  </w:num>
  <w:num w:numId="11">
    <w:abstractNumId w:val="12"/>
  </w:num>
  <w:num w:numId="12">
    <w:abstractNumId w:val="42"/>
  </w:num>
  <w:num w:numId="13">
    <w:abstractNumId w:val="62"/>
  </w:num>
  <w:num w:numId="14">
    <w:abstractNumId w:val="21"/>
  </w:num>
  <w:num w:numId="15">
    <w:abstractNumId w:val="13"/>
  </w:num>
  <w:num w:numId="16">
    <w:abstractNumId w:val="1"/>
  </w:num>
  <w:num w:numId="17">
    <w:abstractNumId w:val="59"/>
  </w:num>
  <w:num w:numId="18">
    <w:abstractNumId w:val="47"/>
  </w:num>
  <w:num w:numId="19">
    <w:abstractNumId w:val="9"/>
  </w:num>
  <w:num w:numId="20">
    <w:abstractNumId w:val="44"/>
  </w:num>
  <w:num w:numId="21">
    <w:abstractNumId w:val="60"/>
  </w:num>
  <w:num w:numId="22">
    <w:abstractNumId w:val="16"/>
  </w:num>
  <w:num w:numId="23">
    <w:abstractNumId w:val="55"/>
  </w:num>
  <w:num w:numId="24">
    <w:abstractNumId w:val="32"/>
  </w:num>
  <w:num w:numId="25">
    <w:abstractNumId w:val="0"/>
  </w:num>
  <w:num w:numId="26">
    <w:abstractNumId w:val="49"/>
  </w:num>
  <w:num w:numId="27">
    <w:abstractNumId w:val="11"/>
  </w:num>
  <w:num w:numId="28">
    <w:abstractNumId w:val="46"/>
  </w:num>
  <w:num w:numId="29">
    <w:abstractNumId w:val="25"/>
  </w:num>
  <w:num w:numId="30">
    <w:abstractNumId w:val="7"/>
  </w:num>
  <w:num w:numId="31">
    <w:abstractNumId w:val="3"/>
  </w:num>
  <w:num w:numId="32">
    <w:abstractNumId w:val="29"/>
  </w:num>
  <w:num w:numId="33">
    <w:abstractNumId w:val="40"/>
  </w:num>
  <w:num w:numId="34">
    <w:abstractNumId w:val="31"/>
  </w:num>
  <w:num w:numId="35">
    <w:abstractNumId w:val="10"/>
  </w:num>
  <w:num w:numId="36">
    <w:abstractNumId w:val="33"/>
  </w:num>
  <w:num w:numId="37">
    <w:abstractNumId w:val="53"/>
  </w:num>
  <w:num w:numId="38">
    <w:abstractNumId w:val="4"/>
  </w:num>
  <w:num w:numId="39">
    <w:abstractNumId w:val="34"/>
  </w:num>
  <w:num w:numId="40">
    <w:abstractNumId w:val="61"/>
  </w:num>
  <w:num w:numId="41">
    <w:abstractNumId w:val="36"/>
  </w:num>
  <w:num w:numId="42">
    <w:abstractNumId w:val="38"/>
  </w:num>
  <w:num w:numId="43">
    <w:abstractNumId w:val="54"/>
  </w:num>
  <w:num w:numId="44">
    <w:abstractNumId w:val="56"/>
  </w:num>
  <w:num w:numId="45">
    <w:abstractNumId w:val="50"/>
  </w:num>
  <w:num w:numId="46">
    <w:abstractNumId w:val="35"/>
  </w:num>
  <w:num w:numId="47">
    <w:abstractNumId w:val="22"/>
  </w:num>
  <w:num w:numId="48">
    <w:abstractNumId w:val="18"/>
  </w:num>
  <w:num w:numId="49">
    <w:abstractNumId w:val="57"/>
  </w:num>
  <w:num w:numId="50">
    <w:abstractNumId w:val="6"/>
  </w:num>
  <w:num w:numId="51">
    <w:abstractNumId w:val="41"/>
  </w:num>
  <w:num w:numId="52">
    <w:abstractNumId w:val="14"/>
  </w:num>
  <w:num w:numId="53">
    <w:abstractNumId w:val="15"/>
  </w:num>
  <w:num w:numId="54">
    <w:abstractNumId w:val="24"/>
  </w:num>
  <w:num w:numId="55">
    <w:abstractNumId w:val="19"/>
  </w:num>
  <w:num w:numId="56">
    <w:abstractNumId w:val="27"/>
  </w:num>
  <w:num w:numId="57">
    <w:abstractNumId w:val="43"/>
  </w:num>
  <w:num w:numId="58">
    <w:abstractNumId w:val="45"/>
  </w:num>
  <w:num w:numId="59">
    <w:abstractNumId w:val="51"/>
  </w:num>
  <w:num w:numId="60">
    <w:abstractNumId w:val="30"/>
  </w:num>
  <w:num w:numId="61">
    <w:abstractNumId w:val="58"/>
  </w:num>
  <w:num w:numId="62">
    <w:abstractNumId w:val="37"/>
  </w:num>
  <w:num w:numId="63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25"/>
    <w:rsid w:val="000213E0"/>
    <w:rsid w:val="0002507B"/>
    <w:rsid w:val="00035F2D"/>
    <w:rsid w:val="000510F7"/>
    <w:rsid w:val="000563EB"/>
    <w:rsid w:val="00080194"/>
    <w:rsid w:val="00081C7E"/>
    <w:rsid w:val="000907A9"/>
    <w:rsid w:val="0009333F"/>
    <w:rsid w:val="000A33BC"/>
    <w:rsid w:val="000C31A6"/>
    <w:rsid w:val="000E38E4"/>
    <w:rsid w:val="000E3F7C"/>
    <w:rsid w:val="000F689D"/>
    <w:rsid w:val="0010140D"/>
    <w:rsid w:val="00103E50"/>
    <w:rsid w:val="00104359"/>
    <w:rsid w:val="00104ECA"/>
    <w:rsid w:val="00105470"/>
    <w:rsid w:val="0011373B"/>
    <w:rsid w:val="00133485"/>
    <w:rsid w:val="00144AFD"/>
    <w:rsid w:val="0014790F"/>
    <w:rsid w:val="001533AA"/>
    <w:rsid w:val="00156167"/>
    <w:rsid w:val="00160735"/>
    <w:rsid w:val="001B079B"/>
    <w:rsid w:val="001B14BF"/>
    <w:rsid w:val="001B2189"/>
    <w:rsid w:val="001C102F"/>
    <w:rsid w:val="001C4A27"/>
    <w:rsid w:val="001C5C0A"/>
    <w:rsid w:val="001E1A44"/>
    <w:rsid w:val="00207C2E"/>
    <w:rsid w:val="0021496F"/>
    <w:rsid w:val="00234437"/>
    <w:rsid w:val="002369F1"/>
    <w:rsid w:val="00262EBC"/>
    <w:rsid w:val="00285CA2"/>
    <w:rsid w:val="002B3E98"/>
    <w:rsid w:val="002E1741"/>
    <w:rsid w:val="002E76F3"/>
    <w:rsid w:val="002F56FF"/>
    <w:rsid w:val="00317C85"/>
    <w:rsid w:val="003401C6"/>
    <w:rsid w:val="00340750"/>
    <w:rsid w:val="00340B95"/>
    <w:rsid w:val="003620AE"/>
    <w:rsid w:val="00365EC6"/>
    <w:rsid w:val="0037094D"/>
    <w:rsid w:val="00374AA6"/>
    <w:rsid w:val="003764EA"/>
    <w:rsid w:val="0037691F"/>
    <w:rsid w:val="00380876"/>
    <w:rsid w:val="0038333A"/>
    <w:rsid w:val="00393DE0"/>
    <w:rsid w:val="003B12C3"/>
    <w:rsid w:val="003D03AE"/>
    <w:rsid w:val="003D40EF"/>
    <w:rsid w:val="003D564A"/>
    <w:rsid w:val="003D64D1"/>
    <w:rsid w:val="003E02C6"/>
    <w:rsid w:val="003E5025"/>
    <w:rsid w:val="003E6390"/>
    <w:rsid w:val="0040316B"/>
    <w:rsid w:val="00403D13"/>
    <w:rsid w:val="004240F2"/>
    <w:rsid w:val="00425E17"/>
    <w:rsid w:val="00426DDA"/>
    <w:rsid w:val="0044175F"/>
    <w:rsid w:val="00446C0D"/>
    <w:rsid w:val="00451934"/>
    <w:rsid w:val="00452492"/>
    <w:rsid w:val="00472808"/>
    <w:rsid w:val="0047558D"/>
    <w:rsid w:val="00482BB1"/>
    <w:rsid w:val="004B068C"/>
    <w:rsid w:val="004B3AA3"/>
    <w:rsid w:val="004E22C3"/>
    <w:rsid w:val="004E6FBA"/>
    <w:rsid w:val="005005CD"/>
    <w:rsid w:val="00504B02"/>
    <w:rsid w:val="00533CD6"/>
    <w:rsid w:val="00536FCD"/>
    <w:rsid w:val="005441A5"/>
    <w:rsid w:val="005557BC"/>
    <w:rsid w:val="0055631F"/>
    <w:rsid w:val="005828A3"/>
    <w:rsid w:val="005830E2"/>
    <w:rsid w:val="00583DD9"/>
    <w:rsid w:val="00585975"/>
    <w:rsid w:val="00592CAD"/>
    <w:rsid w:val="005A5858"/>
    <w:rsid w:val="005A6A23"/>
    <w:rsid w:val="005B3A3F"/>
    <w:rsid w:val="005C0C4A"/>
    <w:rsid w:val="00604D3C"/>
    <w:rsid w:val="00621F9E"/>
    <w:rsid w:val="00630291"/>
    <w:rsid w:val="006440D6"/>
    <w:rsid w:val="00650526"/>
    <w:rsid w:val="00654BC3"/>
    <w:rsid w:val="006550DE"/>
    <w:rsid w:val="00656D46"/>
    <w:rsid w:val="0068056E"/>
    <w:rsid w:val="0069542C"/>
    <w:rsid w:val="006A3CA9"/>
    <w:rsid w:val="006A61D5"/>
    <w:rsid w:val="006A6CF4"/>
    <w:rsid w:val="006C52A2"/>
    <w:rsid w:val="006E619D"/>
    <w:rsid w:val="006F0CEB"/>
    <w:rsid w:val="007023E9"/>
    <w:rsid w:val="0070411B"/>
    <w:rsid w:val="007042EE"/>
    <w:rsid w:val="007062CA"/>
    <w:rsid w:val="0071745C"/>
    <w:rsid w:val="0072345C"/>
    <w:rsid w:val="00726A89"/>
    <w:rsid w:val="00742EDD"/>
    <w:rsid w:val="00742FF4"/>
    <w:rsid w:val="0074583B"/>
    <w:rsid w:val="007473F4"/>
    <w:rsid w:val="00763526"/>
    <w:rsid w:val="007645BA"/>
    <w:rsid w:val="00765FDE"/>
    <w:rsid w:val="007923FF"/>
    <w:rsid w:val="00793619"/>
    <w:rsid w:val="007A66B6"/>
    <w:rsid w:val="007A7353"/>
    <w:rsid w:val="007D25BB"/>
    <w:rsid w:val="007E4A10"/>
    <w:rsid w:val="00803205"/>
    <w:rsid w:val="0080399B"/>
    <w:rsid w:val="00834E8B"/>
    <w:rsid w:val="00886B37"/>
    <w:rsid w:val="008A2FE8"/>
    <w:rsid w:val="008C12A1"/>
    <w:rsid w:val="008D6EAB"/>
    <w:rsid w:val="008E5B15"/>
    <w:rsid w:val="008F0942"/>
    <w:rsid w:val="00905EF5"/>
    <w:rsid w:val="00906CDD"/>
    <w:rsid w:val="00924EC0"/>
    <w:rsid w:val="009376D7"/>
    <w:rsid w:val="009416EC"/>
    <w:rsid w:val="00945929"/>
    <w:rsid w:val="00946D75"/>
    <w:rsid w:val="00957808"/>
    <w:rsid w:val="00967995"/>
    <w:rsid w:val="00981291"/>
    <w:rsid w:val="0098542C"/>
    <w:rsid w:val="0099573F"/>
    <w:rsid w:val="00995B16"/>
    <w:rsid w:val="009A1421"/>
    <w:rsid w:val="009A20B5"/>
    <w:rsid w:val="009C6240"/>
    <w:rsid w:val="009E1C89"/>
    <w:rsid w:val="009E3CE3"/>
    <w:rsid w:val="009F36B4"/>
    <w:rsid w:val="009F7803"/>
    <w:rsid w:val="00A063B2"/>
    <w:rsid w:val="00A11596"/>
    <w:rsid w:val="00A121D0"/>
    <w:rsid w:val="00A1382E"/>
    <w:rsid w:val="00A2643D"/>
    <w:rsid w:val="00A3003F"/>
    <w:rsid w:val="00A32E80"/>
    <w:rsid w:val="00A42E7E"/>
    <w:rsid w:val="00A43981"/>
    <w:rsid w:val="00A46A09"/>
    <w:rsid w:val="00A57BC9"/>
    <w:rsid w:val="00A6129E"/>
    <w:rsid w:val="00A6153A"/>
    <w:rsid w:val="00A839B9"/>
    <w:rsid w:val="00AA24D4"/>
    <w:rsid w:val="00AA5F7D"/>
    <w:rsid w:val="00AA6499"/>
    <w:rsid w:val="00AB48B6"/>
    <w:rsid w:val="00AB5949"/>
    <w:rsid w:val="00AC2C09"/>
    <w:rsid w:val="00AD5099"/>
    <w:rsid w:val="00AD52CC"/>
    <w:rsid w:val="00AF3BE7"/>
    <w:rsid w:val="00B14B7A"/>
    <w:rsid w:val="00B15AEB"/>
    <w:rsid w:val="00B22F6C"/>
    <w:rsid w:val="00B25428"/>
    <w:rsid w:val="00B3104D"/>
    <w:rsid w:val="00B345CC"/>
    <w:rsid w:val="00B5296D"/>
    <w:rsid w:val="00B720D1"/>
    <w:rsid w:val="00B769E1"/>
    <w:rsid w:val="00B838FC"/>
    <w:rsid w:val="00B90183"/>
    <w:rsid w:val="00B93A7F"/>
    <w:rsid w:val="00B94BA6"/>
    <w:rsid w:val="00BA58F6"/>
    <w:rsid w:val="00BB5CEC"/>
    <w:rsid w:val="00BC1BB0"/>
    <w:rsid w:val="00BC1C69"/>
    <w:rsid w:val="00BD7B5A"/>
    <w:rsid w:val="00BE0DAE"/>
    <w:rsid w:val="00BE7EBC"/>
    <w:rsid w:val="00BF437F"/>
    <w:rsid w:val="00C01AC6"/>
    <w:rsid w:val="00C206BC"/>
    <w:rsid w:val="00C21494"/>
    <w:rsid w:val="00C22CE1"/>
    <w:rsid w:val="00C22ECD"/>
    <w:rsid w:val="00C265FD"/>
    <w:rsid w:val="00C32E62"/>
    <w:rsid w:val="00C4330D"/>
    <w:rsid w:val="00C5696B"/>
    <w:rsid w:val="00C62FDB"/>
    <w:rsid w:val="00C764F9"/>
    <w:rsid w:val="00C7688E"/>
    <w:rsid w:val="00C77E33"/>
    <w:rsid w:val="00CA4FE9"/>
    <w:rsid w:val="00CA6999"/>
    <w:rsid w:val="00CC5D62"/>
    <w:rsid w:val="00CD0FF6"/>
    <w:rsid w:val="00CD20EB"/>
    <w:rsid w:val="00CD7F0C"/>
    <w:rsid w:val="00CE0506"/>
    <w:rsid w:val="00CE7F0B"/>
    <w:rsid w:val="00D05577"/>
    <w:rsid w:val="00D07A7B"/>
    <w:rsid w:val="00D229F0"/>
    <w:rsid w:val="00D265E7"/>
    <w:rsid w:val="00D2741C"/>
    <w:rsid w:val="00D31228"/>
    <w:rsid w:val="00D315B8"/>
    <w:rsid w:val="00D709EF"/>
    <w:rsid w:val="00DA1666"/>
    <w:rsid w:val="00DB198F"/>
    <w:rsid w:val="00DB23E9"/>
    <w:rsid w:val="00DC3FA4"/>
    <w:rsid w:val="00DD1A50"/>
    <w:rsid w:val="00DD4C5C"/>
    <w:rsid w:val="00DD5769"/>
    <w:rsid w:val="00DE775B"/>
    <w:rsid w:val="00DF778F"/>
    <w:rsid w:val="00E14906"/>
    <w:rsid w:val="00E3482E"/>
    <w:rsid w:val="00E415B5"/>
    <w:rsid w:val="00E443CC"/>
    <w:rsid w:val="00E454C0"/>
    <w:rsid w:val="00E5738E"/>
    <w:rsid w:val="00E77682"/>
    <w:rsid w:val="00E8246E"/>
    <w:rsid w:val="00E83857"/>
    <w:rsid w:val="00E91CF6"/>
    <w:rsid w:val="00E9502D"/>
    <w:rsid w:val="00E95601"/>
    <w:rsid w:val="00E95893"/>
    <w:rsid w:val="00EA3990"/>
    <w:rsid w:val="00EC2627"/>
    <w:rsid w:val="00ED687D"/>
    <w:rsid w:val="00F122B9"/>
    <w:rsid w:val="00F1551F"/>
    <w:rsid w:val="00F26956"/>
    <w:rsid w:val="00F51587"/>
    <w:rsid w:val="00F54051"/>
    <w:rsid w:val="00F55236"/>
    <w:rsid w:val="00F55B32"/>
    <w:rsid w:val="00F61896"/>
    <w:rsid w:val="00F734EC"/>
    <w:rsid w:val="00F77CD6"/>
    <w:rsid w:val="00FA38AD"/>
    <w:rsid w:val="00FB191F"/>
    <w:rsid w:val="00FC2328"/>
    <w:rsid w:val="00FD143C"/>
    <w:rsid w:val="00FD383A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14F04F32"/>
  <w15:docId w15:val="{1E227C45-87A0-460A-A5AB-84A54EC6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uiPriority="2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3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3A3F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val="en-SG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7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flightops.regulatory@civil-aviation.gov.bn" TargetMode="External"/><Relationship Id="rId1" Type="http://schemas.openxmlformats.org/officeDocument/2006/relationships/hyperlink" Target="mailto:flightops.regulatory@civil-aviation.gov.bn" TargetMode="External"/><Relationship Id="rId4" Type="http://schemas.openxmlformats.org/officeDocument/2006/relationships/image" Target="http://www.survey.gov.bn/jkng_brunei/panji_panji.png" TargetMode="External"/></Relationship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C198C-9347-4BF7-A828-DB98A7120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D89AD-4E7B-4124-A926-65DCDB67AB62}"/>
</file>

<file path=customXml/itemProps3.xml><?xml version="1.0" encoding="utf-8"?>
<ds:datastoreItem xmlns:ds="http://schemas.openxmlformats.org/officeDocument/2006/customXml" ds:itemID="{858EA29F-AAAD-41CC-BD40-AAEE9E7F3515}"/>
</file>

<file path=customXml/itemProps4.xml><?xml version="1.0" encoding="utf-8"?>
<ds:datastoreItem xmlns:ds="http://schemas.openxmlformats.org/officeDocument/2006/customXml" ds:itemID="{68CDEDA4-7305-4455-9A37-6F3A264AE748}"/>
</file>

<file path=customXml/itemProps5.xml><?xml version="1.0" encoding="utf-8"?>
<ds:datastoreItem xmlns:ds="http://schemas.openxmlformats.org/officeDocument/2006/customXml" ds:itemID="{075C82FC-B291-441E-B2F0-D7240C05D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Hjh Noorul Amalina HZ</dc:creator>
  <cp:keywords>Brunei DCA</cp:keywords>
  <cp:lastModifiedBy>Administrator</cp:lastModifiedBy>
  <cp:revision>13</cp:revision>
  <cp:lastPrinted>2019-10-31T07:22:00Z</cp:lastPrinted>
  <dcterms:created xsi:type="dcterms:W3CDTF">2019-10-31T04:11:00Z</dcterms:created>
  <dcterms:modified xsi:type="dcterms:W3CDTF">2025-07-21T06:49:00Z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</Properties>
</file>